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CC" w:rsidRPr="00426F8F" w:rsidRDefault="001111CC" w:rsidP="001111CC">
      <w:pPr>
        <w:rPr>
          <w:rFonts w:eastAsiaTheme="minorHAnsi"/>
          <w:sz w:val="80"/>
          <w:szCs w:val="80"/>
        </w:rPr>
      </w:pPr>
      <w:r w:rsidRPr="00426F8F">
        <w:rPr>
          <w:rFonts w:hint="cs"/>
          <w:sz w:val="80"/>
          <w:szCs w:val="80"/>
          <w:cs/>
        </w:rPr>
        <w:t>รายงาน</w:t>
      </w:r>
      <w:r w:rsidRPr="00426F8F">
        <w:rPr>
          <w:sz w:val="80"/>
          <w:szCs w:val="80"/>
          <w:cs/>
        </w:rPr>
        <w:t xml:space="preserve">ความก้าวหน้าผลการดำเนินงาน </w:t>
      </w:r>
    </w:p>
    <w:p w:rsidR="00426F8F" w:rsidRPr="00426F8F" w:rsidRDefault="00E46844" w:rsidP="001111CC">
      <w:pPr>
        <w:rPr>
          <w:sz w:val="80"/>
          <w:szCs w:val="80"/>
        </w:rPr>
      </w:pPr>
      <w:r>
        <w:rPr>
          <w:rFonts w:hint="cs"/>
          <w:sz w:val="80"/>
          <w:szCs w:val="80"/>
          <w:cs/>
        </w:rPr>
        <w:t>ราย 6 เดือน</w:t>
      </w:r>
    </w:p>
    <w:p w:rsidR="001111CC" w:rsidRPr="00426F8F" w:rsidRDefault="001111CC" w:rsidP="001111CC">
      <w:pPr>
        <w:rPr>
          <w:sz w:val="64"/>
          <w:szCs w:val="64"/>
        </w:rPr>
      </w:pPr>
      <w:r w:rsidRPr="00426F8F">
        <w:rPr>
          <w:rFonts w:hint="cs"/>
          <w:sz w:val="64"/>
          <w:szCs w:val="64"/>
          <w:cs/>
        </w:rPr>
        <w:t>ตาม</w:t>
      </w:r>
      <w:r w:rsidRPr="00426F8F">
        <w:rPr>
          <w:sz w:val="64"/>
          <w:szCs w:val="64"/>
          <w:cs/>
        </w:rPr>
        <w:t>ตัวชี้วัด</w:t>
      </w:r>
      <w:r w:rsidRPr="00426F8F">
        <w:rPr>
          <w:rFonts w:hint="cs"/>
          <w:sz w:val="64"/>
          <w:szCs w:val="64"/>
          <w:cs/>
        </w:rPr>
        <w:t>โครงการตามแผนกลยุทธ์</w:t>
      </w:r>
      <w:r w:rsidRPr="00426F8F">
        <w:rPr>
          <w:sz w:val="64"/>
          <w:szCs w:val="64"/>
          <w:cs/>
        </w:rPr>
        <w:t>มหาวิทยาลัย</w:t>
      </w:r>
    </w:p>
    <w:p w:rsidR="001111CC" w:rsidRDefault="001111CC" w:rsidP="001111CC">
      <w:pPr>
        <w:rPr>
          <w:sz w:val="64"/>
          <w:szCs w:val="64"/>
        </w:rPr>
      </w:pPr>
      <w:r w:rsidRPr="00426F8F">
        <w:rPr>
          <w:sz w:val="64"/>
          <w:szCs w:val="64"/>
          <w:cs/>
        </w:rPr>
        <w:t>ประจำปีงบประมาณ พ.ศ. 2563</w:t>
      </w:r>
    </w:p>
    <w:p w:rsidR="00840326" w:rsidRPr="00426F8F" w:rsidRDefault="00840326" w:rsidP="001111CC">
      <w:pPr>
        <w:rPr>
          <w:sz w:val="64"/>
          <w:szCs w:val="64"/>
        </w:rPr>
      </w:pPr>
    </w:p>
    <w:p w:rsidR="001111CC" w:rsidRPr="00426F8F" w:rsidRDefault="001111CC" w:rsidP="001111CC">
      <w:pPr>
        <w:rPr>
          <w:color w:val="FF0000"/>
          <w:sz w:val="64"/>
          <w:szCs w:val="64"/>
        </w:rPr>
      </w:pPr>
      <w:r w:rsidRPr="00426F8F">
        <w:rPr>
          <w:sz w:val="64"/>
          <w:szCs w:val="64"/>
          <w:cs/>
        </w:rPr>
        <w:t>ชื่อหน่วยงาน.......</w:t>
      </w:r>
      <w:r w:rsidRPr="0038073F">
        <w:rPr>
          <w:sz w:val="64"/>
          <w:szCs w:val="64"/>
          <w:cs/>
        </w:rPr>
        <w:t>..</w:t>
      </w:r>
      <w:r w:rsidR="0038073F" w:rsidRPr="0038073F">
        <w:rPr>
          <w:rFonts w:hint="cs"/>
          <w:sz w:val="64"/>
          <w:szCs w:val="64"/>
          <w:cs/>
        </w:rPr>
        <w:t>.....................................................</w:t>
      </w:r>
    </w:p>
    <w:p w:rsidR="001111CC" w:rsidRPr="00426F8F" w:rsidRDefault="00C440C8" w:rsidP="00C440C8">
      <w:pPr>
        <w:jc w:val="both"/>
        <w:rPr>
          <w:color w:val="FF0000"/>
          <w:sz w:val="64"/>
          <w:szCs w:val="64"/>
          <w:cs/>
        </w:rPr>
      </w:pPr>
      <w:r>
        <w:rPr>
          <w:rFonts w:hint="cs"/>
          <w:sz w:val="64"/>
          <w:szCs w:val="64"/>
          <w:cs/>
        </w:rPr>
        <w:t xml:space="preserve">                          </w:t>
      </w:r>
      <w:r w:rsidR="001111CC" w:rsidRPr="00426F8F">
        <w:rPr>
          <w:sz w:val="64"/>
          <w:szCs w:val="64"/>
          <w:cs/>
        </w:rPr>
        <w:t xml:space="preserve">วันที่ </w:t>
      </w:r>
      <w:r w:rsidR="001111CC" w:rsidRPr="00426F8F">
        <w:rPr>
          <w:color w:val="FF0000"/>
          <w:sz w:val="64"/>
          <w:szCs w:val="64"/>
          <w:cs/>
        </w:rPr>
        <w:t xml:space="preserve"> </w:t>
      </w:r>
      <w:r>
        <w:rPr>
          <w:rFonts w:hint="cs"/>
          <w:color w:val="FF0000"/>
          <w:sz w:val="64"/>
          <w:szCs w:val="64"/>
          <w:cs/>
        </w:rPr>
        <w:t xml:space="preserve">                 </w:t>
      </w:r>
      <w:r w:rsidR="001111CC" w:rsidRPr="00426F8F">
        <w:rPr>
          <w:sz w:val="64"/>
          <w:szCs w:val="64"/>
          <w:cs/>
        </w:rPr>
        <w:t>ถึง</w:t>
      </w:r>
    </w:p>
    <w:p w:rsidR="00691008" w:rsidRDefault="00691008"/>
    <w:p w:rsidR="009955A7" w:rsidRDefault="009955A7" w:rsidP="00E10275">
      <w:pPr>
        <w:jc w:val="left"/>
        <w:rPr>
          <w:rFonts w:eastAsia="Times New Roman"/>
          <w:sz w:val="32"/>
          <w:szCs w:val="32"/>
        </w:rPr>
      </w:pPr>
    </w:p>
    <w:p w:rsidR="008D1050" w:rsidRDefault="008D1050" w:rsidP="00E10275">
      <w:pPr>
        <w:jc w:val="left"/>
        <w:rPr>
          <w:rFonts w:eastAsia="Times New Roman"/>
          <w:sz w:val="32"/>
          <w:szCs w:val="32"/>
        </w:rPr>
      </w:pPr>
    </w:p>
    <w:p w:rsidR="008D1050" w:rsidRDefault="008D1050" w:rsidP="00E10275">
      <w:pPr>
        <w:jc w:val="left"/>
        <w:rPr>
          <w:rFonts w:eastAsia="Times New Roman"/>
          <w:sz w:val="32"/>
          <w:szCs w:val="32"/>
        </w:rPr>
      </w:pPr>
    </w:p>
    <w:p w:rsidR="008D1050" w:rsidRDefault="008D1050" w:rsidP="00E10275">
      <w:pPr>
        <w:jc w:val="left"/>
        <w:rPr>
          <w:rFonts w:eastAsia="Times New Roman"/>
          <w:sz w:val="32"/>
          <w:szCs w:val="32"/>
        </w:rPr>
      </w:pPr>
    </w:p>
    <w:p w:rsidR="008D1050" w:rsidRDefault="008D1050" w:rsidP="00E10275">
      <w:pPr>
        <w:jc w:val="left"/>
        <w:rPr>
          <w:rFonts w:eastAsia="Times New Roman"/>
          <w:sz w:val="32"/>
          <w:szCs w:val="32"/>
        </w:rPr>
      </w:pPr>
    </w:p>
    <w:p w:rsidR="008D1050" w:rsidRDefault="008D1050" w:rsidP="00E10275">
      <w:pPr>
        <w:jc w:val="left"/>
        <w:rPr>
          <w:rFonts w:eastAsia="Times New Roman"/>
          <w:sz w:val="32"/>
          <w:szCs w:val="32"/>
        </w:rPr>
      </w:pPr>
    </w:p>
    <w:p w:rsidR="008D1050" w:rsidRDefault="008D1050" w:rsidP="00E10275">
      <w:pPr>
        <w:jc w:val="left"/>
        <w:rPr>
          <w:rFonts w:eastAsia="Times New Roman"/>
          <w:sz w:val="32"/>
          <w:szCs w:val="32"/>
        </w:rPr>
      </w:pPr>
    </w:p>
    <w:p w:rsidR="008D1050" w:rsidRDefault="008D1050" w:rsidP="00E10275">
      <w:pPr>
        <w:jc w:val="left"/>
        <w:rPr>
          <w:rFonts w:eastAsia="Times New Roman"/>
          <w:sz w:val="32"/>
          <w:szCs w:val="32"/>
        </w:rPr>
      </w:pPr>
    </w:p>
    <w:p w:rsidR="00804406" w:rsidRDefault="00804406" w:rsidP="00E10275">
      <w:pPr>
        <w:jc w:val="left"/>
        <w:rPr>
          <w:rFonts w:eastAsia="Times New Roman"/>
          <w:sz w:val="32"/>
          <w:szCs w:val="32"/>
        </w:rPr>
      </w:pPr>
    </w:p>
    <w:p w:rsidR="00804406" w:rsidRDefault="00804406" w:rsidP="00E10275">
      <w:pPr>
        <w:jc w:val="left"/>
        <w:rPr>
          <w:rFonts w:eastAsia="Times New Roman"/>
          <w:sz w:val="32"/>
          <w:szCs w:val="32"/>
        </w:rPr>
      </w:pPr>
    </w:p>
    <w:p w:rsidR="001111CC" w:rsidRDefault="009955A7" w:rsidP="009955A7">
      <w:pPr>
        <w:rPr>
          <w:sz w:val="32"/>
          <w:szCs w:val="32"/>
        </w:rPr>
      </w:pPr>
      <w:r w:rsidRPr="00EB201E">
        <w:rPr>
          <w:rFonts w:eastAsia="Times New Roman"/>
          <w:sz w:val="32"/>
          <w:szCs w:val="32"/>
          <w:cs/>
        </w:rPr>
        <w:lastRenderedPageBreak/>
        <w:t>รายงานตัวชี้วัดโครงการและผลการดำเนินงานของโครงการ ตามแผนกลยุทธ์มหาวิทยาลัย  ประจำปี 2563</w:t>
      </w:r>
    </w:p>
    <w:p w:rsidR="009955A7" w:rsidRPr="009955A7" w:rsidRDefault="009955A7" w:rsidP="00E10275">
      <w:pPr>
        <w:jc w:val="left"/>
        <w:rPr>
          <w:sz w:val="10"/>
          <w:szCs w:val="10"/>
        </w:rPr>
      </w:pPr>
    </w:p>
    <w:tbl>
      <w:tblPr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1134"/>
        <w:gridCol w:w="8080"/>
        <w:gridCol w:w="1417"/>
      </w:tblGrid>
      <w:tr w:rsidR="005975A9" w:rsidRPr="005975A9" w:rsidTr="00D92FBC">
        <w:trPr>
          <w:trHeight w:val="707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0" w:rsidRPr="005975A9" w:rsidRDefault="00161740" w:rsidP="003362F6">
            <w:pPr>
              <w:rPr>
                <w:rFonts w:eastAsia="Times New Roman"/>
                <w:sz w:val="32"/>
                <w:szCs w:val="32"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0" w:rsidRPr="005975A9" w:rsidRDefault="00161740" w:rsidP="003362F6">
            <w:pPr>
              <w:rPr>
                <w:rFonts w:eastAsia="Times New Roman"/>
                <w:sz w:val="32"/>
                <w:szCs w:val="32"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0" w:rsidRPr="005975A9" w:rsidRDefault="00161740" w:rsidP="003362F6">
            <w:pPr>
              <w:rPr>
                <w:rFonts w:eastAsia="Times New Roman"/>
                <w:sz w:val="32"/>
                <w:szCs w:val="32"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>ผล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0" w:rsidRPr="005975A9" w:rsidRDefault="00161740" w:rsidP="00E46844">
            <w:pPr>
              <w:rPr>
                <w:rFonts w:eastAsia="Times New Roman"/>
                <w:sz w:val="32"/>
                <w:szCs w:val="32"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>รายละเอียดผลการดำเนินงาน</w:t>
            </w:r>
          </w:p>
          <w:p w:rsidR="00161740" w:rsidRPr="005975A9" w:rsidRDefault="00161740" w:rsidP="007A2EA3">
            <w:pPr>
              <w:rPr>
                <w:rFonts w:eastAsia="Times New Roman"/>
                <w:sz w:val="32"/>
                <w:szCs w:val="32"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0" w:rsidRPr="005975A9" w:rsidRDefault="00161740" w:rsidP="003362F6">
            <w:pPr>
              <w:rPr>
                <w:rFonts w:eastAsia="Times New Roman"/>
                <w:sz w:val="32"/>
                <w:szCs w:val="32"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5975A9" w:rsidRPr="005975A9" w:rsidTr="00D92FBC">
        <w:trPr>
          <w:trHeight w:val="392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32"/>
                <w:szCs w:val="32"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>ประเด็นยุทธศาสตร์ ที่</w:t>
            </w:r>
            <w:r w:rsidRPr="005975A9">
              <w:rPr>
                <w:rFonts w:eastAsia="Times New Roman"/>
                <w:sz w:val="32"/>
                <w:szCs w:val="32"/>
              </w:rPr>
              <w:t xml:space="preserve">  1  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:  การพัฒนาท้องถิ่น</w:t>
            </w:r>
          </w:p>
        </w:tc>
      </w:tr>
      <w:tr w:rsidR="005975A9" w:rsidRPr="005975A9" w:rsidTr="00D92FBC">
        <w:trPr>
          <w:trHeight w:val="113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32"/>
                <w:szCs w:val="32"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>เป้าประสงค์</w:t>
            </w:r>
            <w:r w:rsidRPr="005975A9">
              <w:rPr>
                <w:rFonts w:eastAsia="Times New Roman"/>
                <w:sz w:val="32"/>
                <w:szCs w:val="32"/>
              </w:rPr>
              <w:t xml:space="preserve">  1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.</w:t>
            </w:r>
            <w:r w:rsidRPr="005975A9">
              <w:rPr>
                <w:rFonts w:eastAsia="Times New Roman"/>
                <w:sz w:val="32"/>
                <w:szCs w:val="32"/>
              </w:rPr>
              <w:t xml:space="preserve">1  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มีผลงานวิจัย งานสร้างสรรค์และนวัตกรรมนำไปใช้ประโยชน์กับชุมชนท้องถิ่นอย่างเป็นรูปธรรม</w:t>
            </w:r>
          </w:p>
        </w:tc>
      </w:tr>
      <w:tr w:rsidR="005975A9" w:rsidRPr="005975A9" w:rsidTr="00D92FBC">
        <w:trPr>
          <w:trHeight w:val="91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646006">
            <w:pPr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 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1 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พัฒนานักวิจัยรุ่นใหม่ให้สามารถทำงานวิจัยและขอทุนจากแหล่งทุน</w:t>
            </w:r>
          </w:p>
        </w:tc>
      </w:tr>
      <w:tr w:rsidR="005975A9" w:rsidRPr="005975A9" w:rsidTr="00D92FBC">
        <w:trPr>
          <w:trHeight w:val="2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0D7" w:rsidRPr="005975A9" w:rsidRDefault="004A60D7" w:rsidP="00925EE9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ร้อยละของนักวิจัยรุ่นใหม่ที่สามารถทำงานวิจัยและขอทุนจากแหล่งทุนได้</w:t>
            </w:r>
          </w:p>
          <w:p w:rsidR="00CC749B" w:rsidRPr="005975A9" w:rsidRDefault="00CC749B" w:rsidP="00925EE9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7" w:rsidRPr="005975A9" w:rsidRDefault="004A60D7" w:rsidP="0064600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7" w:rsidRPr="005975A9" w:rsidRDefault="004A60D7" w:rsidP="0064600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 ......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7" w:rsidRPr="005975A9" w:rsidRDefault="004A60D7" w:rsidP="0064600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7" w:rsidRPr="005975A9" w:rsidRDefault="004C7936" w:rsidP="00B31665">
            <w:pPr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สถาบันวิจัยและพัฒน</w:t>
            </w:r>
            <w:r w:rsidRPr="005975A9">
              <w:rPr>
                <w:rFonts w:eastAsia="Times New Roman" w:hint="cs"/>
                <w:b w:val="0"/>
                <w:bCs w:val="0"/>
                <w:sz w:val="28"/>
                <w:szCs w:val="28"/>
                <w:cs/>
              </w:rPr>
              <w:t>า</w:t>
            </w:r>
            <w:r w:rsidR="00E70DB6" w:rsidRPr="005975A9">
              <w:rPr>
                <w:rFonts w:eastAsia="Times New Roman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</w:tc>
      </w:tr>
      <w:tr w:rsidR="005975A9" w:rsidRPr="005975A9" w:rsidTr="00D92FBC">
        <w:trPr>
          <w:trHeight w:val="109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 xml:space="preserve">กลยุทธ์ 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 นักวิจัยสามารถพัฒนางานวิจัยไปใช้ประโยชน์กับชุมชน ท้องถิ่นและประสานความร่วมมือจากแหล่งทุนภายนอก</w:t>
            </w:r>
          </w:p>
        </w:tc>
      </w:tr>
      <w:tr w:rsidR="005975A9" w:rsidRPr="005975A9" w:rsidTr="00D92FBC">
        <w:trPr>
          <w:trHeight w:val="2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.ร้อยละของงานวิจัยที่นำไปใช้ประโยชน์กับชุมชน ท้องถิ่นและประสานความร่วมมือจากแหล่งทุนภายนอก</w:t>
            </w:r>
          </w:p>
          <w:p w:rsidR="00AB1606" w:rsidRPr="005975A9" w:rsidRDefault="00AB1606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 ……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E70DB6" w:rsidP="00B31665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สถาบันวิจัยและพัฒน</w:t>
            </w:r>
            <w:r w:rsidRPr="005975A9">
              <w:rPr>
                <w:rFonts w:eastAsia="Times New Roman" w:hint="cs"/>
                <w:b w:val="0"/>
                <w:bCs w:val="0"/>
                <w:sz w:val="28"/>
                <w:szCs w:val="28"/>
                <w:cs/>
              </w:rPr>
              <w:t xml:space="preserve">า </w:t>
            </w:r>
          </w:p>
        </w:tc>
      </w:tr>
      <w:tr w:rsidR="005975A9" w:rsidRPr="005975A9" w:rsidTr="00D92FBC">
        <w:trPr>
          <w:trHeight w:val="111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 xml:space="preserve">กลยุทธ์ 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3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พัฒนาฐานข้อมูลด้านงานวิจัย/องค์ความรู้/นวัตกรรมที่มีประโยชน์ต่อชุมชนท้องถิ่น</w:t>
            </w:r>
          </w:p>
        </w:tc>
      </w:tr>
      <w:tr w:rsidR="005975A9" w:rsidRPr="005975A9" w:rsidTr="00D92FBC">
        <w:trPr>
          <w:trHeight w:val="9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จำนวนระบบด้านงานวิจัย/องค์ความรู้/นวัตกรรมที่มีประโยชน์ต่อชุมชนท้องถิ่นและเป็นเครื่องมือช่วยตัดสินใจ</w:t>
            </w:r>
          </w:p>
          <w:p w:rsidR="00E7186D" w:rsidRPr="005975A9" w:rsidRDefault="00E7186D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2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ระบบ/องค์ความรู้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........ระบบ/องค์ความรู้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E70DB6" w:rsidP="00B31665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สถาบันวิจัยและพัฒน</w:t>
            </w:r>
            <w:r w:rsidRPr="005975A9">
              <w:rPr>
                <w:rFonts w:eastAsia="Times New Roman" w:hint="cs"/>
                <w:b w:val="0"/>
                <w:bCs w:val="0"/>
                <w:sz w:val="28"/>
                <w:szCs w:val="28"/>
                <w:cs/>
              </w:rPr>
              <w:t xml:space="preserve">า </w:t>
            </w:r>
          </w:p>
        </w:tc>
      </w:tr>
      <w:tr w:rsidR="005975A9" w:rsidRPr="005975A9" w:rsidTr="00D92FBC">
        <w:trPr>
          <w:trHeight w:val="21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 xml:space="preserve">กลยุทธ์ 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4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มีการจัดประกวดผลงานวิจัยชุมชนและการพัฒนาผลิตภัณฑ์ชุมชน</w:t>
            </w:r>
          </w:p>
        </w:tc>
      </w:tr>
      <w:tr w:rsidR="005975A9" w:rsidRPr="005975A9" w:rsidTr="00D92FBC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3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.ร้อยละของหลักสูตรที่มีผล งานวิจัยดีเด่นและผลิตภัณฑ์ชุมชนที่นักศึกษามีส่วนร่วม</w:t>
            </w:r>
          </w:p>
          <w:p w:rsidR="00A31802" w:rsidRPr="005975A9" w:rsidRDefault="00A31802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ร้อยละ....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B31665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สถาบันวิจัยและพัฒนา</w:t>
            </w:r>
          </w:p>
        </w:tc>
      </w:tr>
      <w:tr w:rsidR="005975A9" w:rsidRPr="005975A9" w:rsidTr="00D92FBC">
        <w:trPr>
          <w:trHeight w:val="179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32"/>
                <w:szCs w:val="32"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>เป้าประสงค์</w:t>
            </w:r>
            <w:r w:rsidRPr="005975A9">
              <w:rPr>
                <w:rFonts w:eastAsia="Times New Roman"/>
                <w:sz w:val="32"/>
                <w:szCs w:val="32"/>
              </w:rPr>
              <w:t xml:space="preserve">  1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.</w:t>
            </w:r>
            <w:r w:rsidRPr="005975A9">
              <w:rPr>
                <w:rFonts w:eastAsia="Times New Roman"/>
                <w:sz w:val="32"/>
                <w:szCs w:val="32"/>
              </w:rPr>
              <w:t xml:space="preserve">2  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ชุมชนท้องถิ่นได้รับการพัฒนาและอยู่ได้ด้วยตนเองอย่างยั่งยืนโดยมีทัศนคติที่ดีถูกต้อง</w:t>
            </w:r>
          </w:p>
        </w:tc>
      </w:tr>
      <w:tr w:rsidR="005975A9" w:rsidRPr="005975A9" w:rsidTr="00D92FBC">
        <w:trPr>
          <w:trHeight w:val="171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 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1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จัดทำฐานข้อมูลของพื้นที่บริการเพื่อศึกษาวิเคราะห์ปัญหา ศักยภาพและความต้องการที่แท้จริงของชุมชน</w:t>
            </w:r>
          </w:p>
        </w:tc>
      </w:tr>
      <w:tr w:rsidR="005975A9" w:rsidRPr="005975A9" w:rsidTr="00D92FBC">
        <w:trPr>
          <w:trHeight w:val="6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.จำนวนตำบลที่ได้ดำเนินการพัฒนาระบบข้อมูลตำบล</w:t>
            </w:r>
          </w:p>
          <w:p w:rsidR="00A31802" w:rsidRPr="005975A9" w:rsidRDefault="00A31802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  <w:p w:rsidR="00CC749B" w:rsidRPr="005975A9" w:rsidRDefault="00CC749B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10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ตำบล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...... ตำบล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คณะ</w:t>
            </w:r>
            <w:proofErr w:type="spellStart"/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ศิลป</w:t>
            </w:r>
            <w:proofErr w:type="spellEnd"/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ศาสตร์และวิทยาศาสตร์</w:t>
            </w:r>
          </w:p>
        </w:tc>
      </w:tr>
      <w:tr w:rsidR="005975A9" w:rsidRPr="005975A9" w:rsidTr="00D92FBC">
        <w:trPr>
          <w:trHeight w:val="221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lastRenderedPageBreak/>
              <w:t xml:space="preserve">กลยุทธ์ 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2 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 xml:space="preserve">บูรณาการความร่วมมือของมหาวิทยาลัยเครือข่ายและชุมชนเพื่อพัฒนาท้องถิ่นอย่างยั่งยืนบ่มเพาะให้ประชาชน ในพื้นที่มีความพร้อมด้วยคุณลักษณะ </w:t>
            </w:r>
            <w:r w:rsidRPr="005975A9">
              <w:rPr>
                <w:rFonts w:eastAsia="Times New Roman"/>
                <w:sz w:val="28"/>
                <w:szCs w:val="28"/>
              </w:rPr>
              <w:t xml:space="preserve">4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ประการ</w:t>
            </w:r>
          </w:p>
        </w:tc>
      </w:tr>
      <w:tr w:rsidR="005975A9" w:rsidRPr="005975A9" w:rsidTr="00D92FBC">
        <w:trPr>
          <w:trHeight w:val="7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.จำนวนหมู่บ้าน/โรงเรียนที่มหาวิทยาลัยและเครือข่ายเข้าไปดำเนินการจากการวางแผนพัฒนาเชิงพื้นที่ ที่มีผลลัพธ์ตามเกณฑ์ที่มหาวิทยาลัยกำหนด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50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......หมู่บ้าน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คณะนิติศาสตร์และทุกคณะ</w:t>
            </w:r>
          </w:p>
        </w:tc>
      </w:tr>
      <w:tr w:rsidR="005975A9" w:rsidRPr="005975A9" w:rsidTr="00D92FBC">
        <w:trPr>
          <w:trHeight w:val="9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2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โครงการพัฒนาท้องถิ่นของมหาวิทยาลัยเพื่อพัฒนาสังคมและสิ่งแวดล้อมของท้องถิ่นเป็นไปตามเป้าหมาย</w:t>
            </w:r>
          </w:p>
          <w:p w:rsidR="006B5F62" w:rsidRPr="005975A9" w:rsidRDefault="006B5F62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20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F0420C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 w:hint="cs"/>
                <w:b w:val="0"/>
                <w:bCs w:val="0"/>
                <w:sz w:val="28"/>
                <w:szCs w:val="28"/>
                <w:cs/>
              </w:rPr>
              <w:t>.......</w:t>
            </w:r>
            <w:r w:rsidR="00161740"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ทุกคณะ</w:t>
            </w:r>
          </w:p>
        </w:tc>
      </w:tr>
      <w:tr w:rsidR="005975A9" w:rsidRPr="005975A9" w:rsidTr="00D92FBC">
        <w:trPr>
          <w:trHeight w:val="6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3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จำนวนภาคีเครือข่ายทั้งภาครัฐ ภาคเอกชนและภาคประชาสังคมที่ร่วมมือกับมหาวิทยาลัยดำเนินโครงการพัฒนาท้องถิ่น ในพื้นที่บริการ</w:t>
            </w:r>
          </w:p>
          <w:p w:rsidR="006B5F62" w:rsidRPr="005975A9" w:rsidRDefault="006B5F62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5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ภาคีเครือข่าย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..........ภาคีเครือข่าย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ทุกคณะ</w:t>
            </w:r>
          </w:p>
        </w:tc>
      </w:tr>
      <w:tr w:rsidR="005975A9" w:rsidRPr="005975A9" w:rsidTr="00D92FBC">
        <w:trPr>
          <w:trHeight w:val="14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 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3 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 xml:space="preserve">ส่งเสริมและสนับสนุนการให้บริการวิชาการแก่ท้องถิ่นเพื่อสร้างความเข้มแข็งให้ชุมชน </w:t>
            </w:r>
          </w:p>
        </w:tc>
      </w:tr>
      <w:tr w:rsidR="005975A9" w:rsidRPr="005975A9" w:rsidTr="00D92FBC">
        <w:trPr>
          <w:trHeight w:val="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ร้อยละผู้รับบริการมีความรู้ ความเข้าใจเป็นไปตามเป้าหมายของโครงการและกิจกรรมที่จัดทำขึ้น</w:t>
            </w:r>
          </w:p>
          <w:p w:rsidR="006B5F62" w:rsidRPr="005975A9" w:rsidRDefault="006B5F62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 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สถาบันวิจัยและพัฒนา</w:t>
            </w:r>
          </w:p>
        </w:tc>
      </w:tr>
      <w:tr w:rsidR="005975A9" w:rsidRPr="005975A9" w:rsidTr="00D92FBC">
        <w:trPr>
          <w:trHeight w:val="72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2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จำนวนกิจกรรมด้านการบริการวิชาการที่สามารถนำไปใช้ประโยชน์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6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......กิจกรรม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สถาบันวิจัยและพัฒนาและทุกคณะ</w:t>
            </w:r>
          </w:p>
        </w:tc>
      </w:tr>
      <w:tr w:rsidR="005975A9" w:rsidRPr="005975A9" w:rsidTr="00D92FBC">
        <w:trPr>
          <w:trHeight w:val="6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62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3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จำนวนกิจกรรมด้านการบริการวิชาการที่มีการบูรณาการกับการเรียนการสอนและการวิจัยของแต่ละคณะ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12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......กิจกรรม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สถาบันวิจัยและพัฒนาทุกคณะ</w:t>
            </w:r>
          </w:p>
        </w:tc>
      </w:tr>
      <w:tr w:rsidR="005975A9" w:rsidRPr="005975A9" w:rsidTr="00D92FBC">
        <w:trPr>
          <w:trHeight w:val="22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 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4 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พัฒนาผลิตภัณฑ์ชุมชนท้องถิ่น วิสาหกิจชุมชน ผู้ประกอบการใหม่ในเขตพื้นที่บริการให้ประสบความสำเร็จด้วย องค์ความรู้</w:t>
            </w:r>
          </w:p>
        </w:tc>
      </w:tr>
      <w:tr w:rsidR="005975A9" w:rsidRPr="005975A9" w:rsidTr="00D92FBC">
        <w:trPr>
          <w:trHeight w:val="4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จำนวนผลิตภัณฑ์ชุมชนในพื้นที่บริการได้รับการพัฒนาและยกระดับด้วยองค์ความรู้จากมหาวิทยาลัย</w:t>
            </w:r>
          </w:p>
          <w:p w:rsidR="006B5F62" w:rsidRPr="005975A9" w:rsidRDefault="006B5F62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10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ผลิตภัณฑ์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.......ผลิตภัณฑ์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คณะบริหารธุรกิจและการบัญชี</w:t>
            </w:r>
          </w:p>
        </w:tc>
      </w:tr>
      <w:tr w:rsidR="005975A9" w:rsidRPr="005975A9" w:rsidTr="00D92FBC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lastRenderedPageBreak/>
              <w:t> 2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วิสาหกิจชุมชนผู้ประกอบการใหม่ในพื้นที่บริการที่ประสบความสำเร็จอย่างเป็นรูปธรรมจากการสนับสนุนองค์ความรู้จากมหาวิทยาลัย</w:t>
            </w:r>
          </w:p>
          <w:p w:rsidR="00A804C5" w:rsidRPr="005975A9" w:rsidRDefault="00A804C5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5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วิสาหกิจชุมชน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คณะบริหารธุรกิจและการบัญชี</w:t>
            </w:r>
          </w:p>
        </w:tc>
      </w:tr>
      <w:tr w:rsidR="005975A9" w:rsidRPr="005975A9" w:rsidTr="00D92FBC">
        <w:trPr>
          <w:trHeight w:val="36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32"/>
                <w:szCs w:val="32"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>เป้าประสงค์</w:t>
            </w:r>
            <w:r w:rsidRPr="005975A9">
              <w:rPr>
                <w:rFonts w:eastAsia="Times New Roman"/>
                <w:sz w:val="32"/>
                <w:szCs w:val="32"/>
              </w:rPr>
              <w:t xml:space="preserve">  1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.</w:t>
            </w:r>
            <w:r w:rsidRPr="005975A9">
              <w:rPr>
                <w:rFonts w:eastAsia="Times New Roman"/>
                <w:sz w:val="32"/>
                <w:szCs w:val="32"/>
              </w:rPr>
              <w:t xml:space="preserve">3  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ทำนุบำรุงศิลปะและวัฒนธรรมประเพณีภูมิปัญญาท้องถิ่นเสริมสร้างคุณค่าและจิตสำนึกรักษ์ท้องถิ่น</w:t>
            </w:r>
          </w:p>
        </w:tc>
      </w:tr>
      <w:tr w:rsidR="005975A9" w:rsidRPr="005975A9" w:rsidTr="00D92FBC">
        <w:trPr>
          <w:trHeight w:val="421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 xml:space="preserve">กลยุทธ์ 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3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1 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ส่งเสริมให้นักศึกษา บุคลากรร่วมกันทำกิจกรรมทำนุบำรุง</w:t>
            </w:r>
            <w:proofErr w:type="spellStart"/>
            <w:r w:rsidRPr="005975A9">
              <w:rPr>
                <w:rFonts w:eastAsia="Times New Roman"/>
                <w:sz w:val="28"/>
                <w:szCs w:val="28"/>
                <w:cs/>
              </w:rPr>
              <w:t>ศิลป</w:t>
            </w:r>
            <w:proofErr w:type="spellEnd"/>
            <w:r w:rsidRPr="005975A9">
              <w:rPr>
                <w:rFonts w:eastAsia="Times New Roman"/>
                <w:sz w:val="28"/>
                <w:szCs w:val="28"/>
                <w:cs/>
              </w:rPr>
              <w:t>วัฒนธรรมไทยและภูมิปัญญาท้องถิ่น</w:t>
            </w:r>
          </w:p>
        </w:tc>
      </w:tr>
      <w:tr w:rsidR="005975A9" w:rsidRPr="005975A9" w:rsidTr="00D92FBC">
        <w:trPr>
          <w:trHeight w:val="9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ร้อยละของนักศึกษาและบุคลากรที่เข้าร่วมโครงการมีความเข้าใจใน</w:t>
            </w:r>
            <w:proofErr w:type="spellStart"/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ศิลป</w:t>
            </w:r>
            <w:proofErr w:type="spellEnd"/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วัฒนธรรมไทยและภูมิปัญญาท้องถิ่น</w:t>
            </w:r>
          </w:p>
          <w:p w:rsidR="006B5F62" w:rsidRPr="005975A9" w:rsidRDefault="006B5F62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สำนักกิจการนักศึกษา</w:t>
            </w:r>
          </w:p>
        </w:tc>
      </w:tr>
      <w:tr w:rsidR="005975A9" w:rsidRPr="005975A9" w:rsidTr="00D92FBC">
        <w:trPr>
          <w:trHeight w:val="242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 xml:space="preserve">กลยุทธ์ 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3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2 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สร้างองค์ความรู้ด้าน</w:t>
            </w:r>
            <w:proofErr w:type="spellStart"/>
            <w:r w:rsidRPr="005975A9">
              <w:rPr>
                <w:rFonts w:eastAsia="Times New Roman"/>
                <w:sz w:val="28"/>
                <w:szCs w:val="28"/>
                <w:cs/>
              </w:rPr>
              <w:t>ศิลป</w:t>
            </w:r>
            <w:proofErr w:type="spellEnd"/>
            <w:r w:rsidRPr="005975A9">
              <w:rPr>
                <w:rFonts w:eastAsia="Times New Roman"/>
                <w:sz w:val="28"/>
                <w:szCs w:val="28"/>
                <w:cs/>
              </w:rPr>
              <w:t>วัฒนธรรมประเพณีภูมิปัญญาท้องถิ่น</w:t>
            </w:r>
          </w:p>
        </w:tc>
      </w:tr>
      <w:tr w:rsidR="005975A9" w:rsidRPr="005975A9" w:rsidTr="00D92FBC">
        <w:trPr>
          <w:trHeight w:val="7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มีการเผยแพร่องค์ความรู้ด้าน</w:t>
            </w:r>
            <w:proofErr w:type="spellStart"/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ศิลป</w:t>
            </w:r>
            <w:proofErr w:type="spellEnd"/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วัฒนธรรมประเพณีภูมิปัญญาท้องถิ่น</w:t>
            </w:r>
          </w:p>
          <w:p w:rsidR="006B5F62" w:rsidRPr="005975A9" w:rsidRDefault="006B5F62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2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องค์ความรู้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สำนักกิจการนักศึกษา</w:t>
            </w:r>
          </w:p>
        </w:tc>
      </w:tr>
      <w:tr w:rsidR="005975A9" w:rsidRPr="005975A9" w:rsidTr="00D92FBC">
        <w:trPr>
          <w:trHeight w:val="6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 xml:space="preserve">กลยุทธ์ 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3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3 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มีกิจกรรมร่วมกับภาคีเครือข่ายวัฒนธรรมเพื่อแลกเปลี่ยนเรียนรู้ และเผยแพร่</w:t>
            </w:r>
            <w:proofErr w:type="spellStart"/>
            <w:r w:rsidRPr="005975A9">
              <w:rPr>
                <w:rFonts w:eastAsia="Times New Roman"/>
                <w:sz w:val="28"/>
                <w:szCs w:val="28"/>
                <w:cs/>
              </w:rPr>
              <w:t>ศิลป</w:t>
            </w:r>
            <w:proofErr w:type="spellEnd"/>
            <w:r w:rsidRPr="005975A9">
              <w:rPr>
                <w:rFonts w:eastAsia="Times New Roman"/>
                <w:sz w:val="28"/>
                <w:szCs w:val="28"/>
                <w:cs/>
              </w:rPr>
              <w:t>วัฒนธรรม</w:t>
            </w:r>
          </w:p>
        </w:tc>
      </w:tr>
      <w:tr w:rsidR="005975A9" w:rsidRPr="005975A9" w:rsidTr="00D92FBC">
        <w:trPr>
          <w:trHeight w:val="4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จำนวนกิจกรรมร่วมกับภาคีเครือข่ายที่ดำเนินการด้าน</w:t>
            </w:r>
            <w:proofErr w:type="spellStart"/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ศิลป</w:t>
            </w:r>
            <w:proofErr w:type="spellEnd"/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วัฒนธรรม</w:t>
            </w:r>
          </w:p>
          <w:p w:rsidR="006B5F62" w:rsidRPr="005975A9" w:rsidRDefault="006B5F62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  <w:p w:rsidR="0031472E" w:rsidRPr="005975A9" w:rsidRDefault="0031472E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1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ภาคีเครือข่าย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สำนักกิจการนักศึกษา</w:t>
            </w:r>
          </w:p>
        </w:tc>
      </w:tr>
      <w:tr w:rsidR="005975A9" w:rsidRPr="005975A9" w:rsidTr="00D92FBC">
        <w:trPr>
          <w:trHeight w:val="117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เป้าประสงค์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 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4 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บูรณาการการจัด การเรียนการสอน การวิจัย บริการวิชาการ ทำนุบำรุงศิลปะและวัฒนธรรมพัฒนาท้องถิ่นในพื้นที่บริการ</w:t>
            </w:r>
          </w:p>
        </w:tc>
      </w:tr>
      <w:tr w:rsidR="005975A9" w:rsidRPr="005975A9" w:rsidTr="00D92FBC">
        <w:trPr>
          <w:trHeight w:val="6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 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4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1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 xml:space="preserve">หลักสูตรที่นำมาบูรณาการเรียนการสอนวิจัยบริการวิชาการทำนุบำรุงศิลปะและวัฒนธรรมพัฒนาท้องถิ่นในพื้นที่บริการ  </w:t>
            </w:r>
          </w:p>
        </w:tc>
      </w:tr>
      <w:tr w:rsidR="005975A9" w:rsidRPr="005975A9" w:rsidTr="00D92FBC">
        <w:trPr>
          <w:trHeight w:val="7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. ร้อยละของหลักสูตร ที่นำมาบูรณาการเรียนการสอนวิจัย บริการวิชาการ ทำนุบำรุงศิลปะและวัฒนธรรมพัฒนาท้องถิ่นในพื้นที่บริการ  </w:t>
            </w:r>
          </w:p>
          <w:p w:rsidR="006B5F62" w:rsidRPr="005975A9" w:rsidRDefault="006B5F62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ทุกคณะ</w:t>
            </w:r>
          </w:p>
        </w:tc>
      </w:tr>
      <w:tr w:rsidR="005975A9" w:rsidRPr="005975A9" w:rsidTr="00D92FBC">
        <w:trPr>
          <w:trHeight w:val="102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32"/>
                <w:szCs w:val="32"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 xml:space="preserve">ประเด็นยุทธศาสตร์ที่ </w:t>
            </w:r>
            <w:r w:rsidRPr="005975A9">
              <w:rPr>
                <w:rFonts w:eastAsia="Times New Roman"/>
                <w:sz w:val="32"/>
                <w:szCs w:val="32"/>
              </w:rPr>
              <w:t xml:space="preserve">2 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ผลิตและพัฒนาครู</w:t>
            </w:r>
          </w:p>
        </w:tc>
      </w:tr>
      <w:tr w:rsidR="005975A9" w:rsidRPr="005975A9" w:rsidTr="00D92FBC">
        <w:trPr>
          <w:trHeight w:val="6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32"/>
                <w:szCs w:val="32"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 xml:space="preserve">เป้าประสงค์ </w:t>
            </w:r>
            <w:r w:rsidRPr="005975A9">
              <w:rPr>
                <w:rFonts w:eastAsia="Times New Roman"/>
                <w:sz w:val="32"/>
                <w:szCs w:val="32"/>
              </w:rPr>
              <w:t>2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.</w:t>
            </w:r>
            <w:r w:rsidRPr="005975A9">
              <w:rPr>
                <w:rFonts w:eastAsia="Times New Roman"/>
                <w:sz w:val="32"/>
                <w:szCs w:val="32"/>
              </w:rPr>
              <w:t xml:space="preserve">1 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บัณฑิตครูมี</w:t>
            </w:r>
            <w:proofErr w:type="spellStart"/>
            <w:r w:rsidRPr="005975A9">
              <w:rPr>
                <w:rFonts w:eastAsia="Times New Roman"/>
                <w:sz w:val="32"/>
                <w:szCs w:val="32"/>
                <w:cs/>
              </w:rPr>
              <w:t>อัต</w:t>
            </w:r>
            <w:proofErr w:type="spellEnd"/>
            <w:r w:rsidRPr="005975A9">
              <w:rPr>
                <w:rFonts w:eastAsia="Times New Roman"/>
                <w:sz w:val="32"/>
                <w:szCs w:val="32"/>
                <w:cs/>
              </w:rPr>
              <w:t>ลักษณ์และสมรรถนะเพื่อรองรับการเปลี่ยนแปลง เป็นไปตามผลลัพธ์การเรียนรู้ของหลักสูตรและตามความต้องการของผู้ใช้บัณฑิต</w:t>
            </w:r>
          </w:p>
        </w:tc>
      </w:tr>
      <w:tr w:rsidR="005975A9" w:rsidRPr="005975A9" w:rsidTr="00D92FBC">
        <w:trPr>
          <w:trHeight w:val="6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lastRenderedPageBreak/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  2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1 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พัฒนาหลักสูตรครุศาสตร์ให้ทันสมัยมีผลลัพธ์การเรียนรู้ด้านสมรรถนะของอาชีพ</w:t>
            </w:r>
          </w:p>
        </w:tc>
      </w:tr>
      <w:tr w:rsidR="005975A9" w:rsidRPr="005975A9" w:rsidTr="00D92FBC">
        <w:trPr>
          <w:trHeight w:val="5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จำนวนหลักสูตรที่มีการปรับปรุงพัฒนาให้มีผลลัพธ์การเรียนรู้เชิงประจักษ์อย่างเป็นรูปธรรม</w:t>
            </w:r>
          </w:p>
          <w:p w:rsidR="007000AC" w:rsidRPr="005975A9" w:rsidRDefault="007000AC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13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หลักสูตร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คณะครุศาสตร์</w:t>
            </w:r>
          </w:p>
        </w:tc>
      </w:tr>
      <w:tr w:rsidR="005975A9" w:rsidRPr="005975A9" w:rsidTr="00D92FBC">
        <w:trPr>
          <w:trHeight w:val="71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 xml:space="preserve">กลยุทธ์ </w:t>
            </w:r>
            <w:r w:rsidRPr="005975A9">
              <w:rPr>
                <w:rFonts w:eastAsia="Times New Roman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2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พัฒนาครูของครูให้มีประสบการณ์การจัดการเรียนการสอนในโรงเรียนกลุ่มเป้าหมาย/โรงเรียนเครือข่ายมาบูรณาการกับองค์ความรู้และหลักวิชาการ เพื่อถ่ายทอดสู่นักศึกษา</w:t>
            </w:r>
          </w:p>
        </w:tc>
      </w:tr>
      <w:tr w:rsidR="005975A9" w:rsidRPr="005975A9" w:rsidTr="00D92FBC">
        <w:trPr>
          <w:trHeight w:val="13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863D0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ครูของครูที่มีประสบการณ์การจัดการเรียนการสอนในโรงเรียนกลุ่มเป้าหมาย/โรงเรียนเครือข่ายมาบูรณาการกับองค์ความรู้และหลักวิชาการเพื่อถ่ายทอดสู่นักศึกษา</w:t>
            </w:r>
          </w:p>
          <w:p w:rsidR="00B912F7" w:rsidRPr="005975A9" w:rsidRDefault="00B912F7" w:rsidP="00863D0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คณะครุศาสตร์</w:t>
            </w:r>
          </w:p>
        </w:tc>
      </w:tr>
      <w:tr w:rsidR="005975A9" w:rsidRPr="005975A9" w:rsidTr="00D92FBC">
        <w:trPr>
          <w:trHeight w:val="43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  2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3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จัดการเรียนการสอนที่ส่งเสริมสมรรถนะในการสอน</w:t>
            </w:r>
          </w:p>
        </w:tc>
      </w:tr>
      <w:tr w:rsidR="005975A9" w:rsidRPr="005975A9" w:rsidTr="00D92FBC">
        <w:trPr>
          <w:trHeight w:val="3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.จำนวนบัณฑิตครูที่จบจากมหาวิทยาลัยที่สอบบรรจุผ่านเกณฑ์การคัดเลือกเป็นครู ภายใน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1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ปี</w:t>
            </w:r>
          </w:p>
          <w:p w:rsidR="0095441B" w:rsidRPr="005975A9" w:rsidRDefault="0095441B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8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คณะครุศาสตร์</w:t>
            </w:r>
          </w:p>
        </w:tc>
      </w:tr>
      <w:tr w:rsidR="005975A9" w:rsidRPr="005975A9" w:rsidTr="00D92FBC">
        <w:trPr>
          <w:trHeight w:val="38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  2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4 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สร้างเครือข่ายพัฒนาครูและบัณฑิตครู</w:t>
            </w:r>
          </w:p>
        </w:tc>
      </w:tr>
      <w:tr w:rsidR="005975A9" w:rsidRPr="005975A9" w:rsidTr="00D92FBC">
        <w:trPr>
          <w:trHeight w:val="8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.จำนวนเครือข่ายแลกเปลี่ยนเรียนรู้บัณฑิตครูในเขตพื้นที่บริการเพื่อเพิ่มศักยภาพทางวิชาชีพครู</w:t>
            </w:r>
          </w:p>
          <w:p w:rsidR="00B912F7" w:rsidRPr="005975A9" w:rsidRDefault="00B912F7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8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คณะครุศาสตร์</w:t>
            </w:r>
          </w:p>
        </w:tc>
      </w:tr>
      <w:tr w:rsidR="005975A9" w:rsidRPr="005975A9" w:rsidTr="00D92FBC">
        <w:trPr>
          <w:trHeight w:val="403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 2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5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การจัดอบรมและพัฒนาครูประจำการเกี่ยวกับการจัดการเรียนสอนเพื่อนำไปสู่การพัฒนาผลสัมฤทธิ์ของผู้เรียนรู้</w:t>
            </w:r>
          </w:p>
        </w:tc>
      </w:tr>
      <w:tr w:rsidR="005975A9" w:rsidRPr="005975A9" w:rsidTr="00D92FBC">
        <w:trPr>
          <w:trHeight w:val="11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. ร้อยละของผลคะแนน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O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-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Net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หรือผลสัมฤทธิ์ทางการเรียนที่เพิ่มขึ้นจากการพัฒนาสมรรถนะครูประจำการของมหาวิทยาลัยราช</w:t>
            </w:r>
            <w:proofErr w:type="spellStart"/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ภัฏ</w:t>
            </w:r>
            <w:proofErr w:type="spellEnd"/>
          </w:p>
          <w:p w:rsidR="0095441B" w:rsidRPr="005975A9" w:rsidRDefault="0095441B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คณะครุศาสตร์</w:t>
            </w:r>
          </w:p>
        </w:tc>
      </w:tr>
      <w:tr w:rsidR="005975A9" w:rsidRPr="005975A9" w:rsidTr="00D92FBC">
        <w:trPr>
          <w:trHeight w:val="327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 2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6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สร้างเจตคติที่ดีให้บัณฑิตครู ให้ความสำคัญกับการเป็นครูในภูมิภาค</w:t>
            </w:r>
          </w:p>
        </w:tc>
      </w:tr>
      <w:tr w:rsidR="005975A9" w:rsidRPr="005975A9" w:rsidTr="00D92FBC">
        <w:trPr>
          <w:trHeight w:val="41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.ร้อยละของบัณฑิตครูที่ได้รับการบรรจุครูในภูมิภาค</w:t>
            </w:r>
          </w:p>
          <w:p w:rsidR="00D86FCB" w:rsidRPr="005975A9" w:rsidRDefault="00D86FCB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คณะครุศาสตร์</w:t>
            </w:r>
          </w:p>
        </w:tc>
      </w:tr>
      <w:tr w:rsidR="005975A9" w:rsidRPr="005975A9" w:rsidTr="00D92FBC">
        <w:trPr>
          <w:trHeight w:val="341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lastRenderedPageBreak/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 2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7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สนับสนุนให้นักศึกษาและอาจารย์ได้รับการตีพิมพ์เผยแพร่ในระดับชาติหรือนานาชาติในประเด็นของวิชาชีพครู</w:t>
            </w:r>
          </w:p>
        </w:tc>
      </w:tr>
      <w:tr w:rsidR="005975A9" w:rsidRPr="005975A9" w:rsidTr="00D92FBC">
        <w:trPr>
          <w:trHeight w:val="6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ร้อยละของผลงานได้รับการตีพิมพ์เผยแพร่ในระดับชาติหรือนานาชาติ</w:t>
            </w:r>
          </w:p>
          <w:p w:rsidR="00D86FCB" w:rsidRPr="005975A9" w:rsidRDefault="00D86FCB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คณะครุศาสตร์</w:t>
            </w:r>
          </w:p>
        </w:tc>
      </w:tr>
      <w:tr w:rsidR="005975A9" w:rsidRPr="005975A9" w:rsidTr="00D92FBC">
        <w:trPr>
          <w:trHeight w:val="42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32"/>
                <w:szCs w:val="32"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>เป้าประสงค์ที่</w:t>
            </w:r>
            <w:r w:rsidRPr="005975A9">
              <w:rPr>
                <w:rFonts w:eastAsia="Times New Roman"/>
                <w:sz w:val="32"/>
                <w:szCs w:val="32"/>
              </w:rPr>
              <w:t xml:space="preserve">  2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.</w:t>
            </w:r>
            <w:r w:rsidRPr="005975A9">
              <w:rPr>
                <w:rFonts w:eastAsia="Times New Roman"/>
                <w:sz w:val="32"/>
                <w:szCs w:val="32"/>
              </w:rPr>
              <w:t xml:space="preserve">2  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ศิษย์เก่าทางการศึกษาที่เข้าสู่วิชาชีพแล้วได้รับการเสริมสมรรถนะเพื่อรองรับการเปลี่ยนแปลง</w:t>
            </w:r>
          </w:p>
        </w:tc>
      </w:tr>
      <w:tr w:rsidR="005975A9" w:rsidRPr="005975A9" w:rsidTr="00D92FBC">
        <w:trPr>
          <w:trHeight w:val="419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  2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1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จัดกิจกรรมสร้างความสัมพันธ์เครือข่ายแลกเปลี่ยนเรียนรู้ระหว่างบัณฑิตครู (ศิษย์เก่า) ที่เข้าสู่วิชาชีพ</w:t>
            </w:r>
          </w:p>
        </w:tc>
      </w:tr>
      <w:tr w:rsidR="005975A9" w:rsidRPr="005975A9" w:rsidTr="00D92FBC">
        <w:trPr>
          <w:trHeight w:val="182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จำนวนกิจกรรมที่สร้างความสัมพันธ์ระหว่าง  ศิษย์เก่า ศิษย์ปัจจุบันและอาจารย์สายวิชาชีพครูที่มีผลลัพธ์เชิงประจักษ์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2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คณะครุศาสตร์</w:t>
            </w:r>
          </w:p>
        </w:tc>
      </w:tr>
      <w:tr w:rsidR="005975A9" w:rsidRPr="005975A9" w:rsidTr="00D92FBC">
        <w:trPr>
          <w:trHeight w:val="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740" w:rsidRPr="005975A9" w:rsidRDefault="00161740" w:rsidP="00D92ED7">
            <w:pPr>
              <w:tabs>
                <w:tab w:val="left" w:pos="285"/>
                <w:tab w:val="center" w:pos="1806"/>
              </w:tabs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5975A9" w:rsidRPr="005975A9" w:rsidTr="00D92FBC">
        <w:trPr>
          <w:trHeight w:val="38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32"/>
                <w:szCs w:val="32"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 xml:space="preserve">ประเด็นยุทธศาสตร์ที่ </w:t>
            </w:r>
            <w:r w:rsidRPr="005975A9">
              <w:rPr>
                <w:rFonts w:eastAsia="Times New Roman"/>
                <w:sz w:val="32"/>
                <w:szCs w:val="32"/>
              </w:rPr>
              <w:t xml:space="preserve">3 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ยกระดับคุณภาพการศึกษา</w:t>
            </w:r>
          </w:p>
        </w:tc>
      </w:tr>
      <w:tr w:rsidR="005975A9" w:rsidRPr="005975A9" w:rsidTr="00D92FBC">
        <w:trPr>
          <w:trHeight w:val="43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32"/>
                <w:szCs w:val="32"/>
                <w:cs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>เป้าประสงค์ที่</w:t>
            </w:r>
            <w:r w:rsidRPr="005975A9">
              <w:rPr>
                <w:rFonts w:eastAsia="Times New Roman"/>
                <w:sz w:val="32"/>
                <w:szCs w:val="32"/>
              </w:rPr>
              <w:t xml:space="preserve"> 3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.</w:t>
            </w:r>
            <w:r w:rsidRPr="005975A9">
              <w:rPr>
                <w:rFonts w:eastAsia="Times New Roman"/>
                <w:sz w:val="32"/>
                <w:szCs w:val="32"/>
              </w:rPr>
              <w:t xml:space="preserve">1 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 xml:space="preserve">บัณฑิตมีความรู้ ความสามารถตามมาตรฐานการศึกษา เพื่อตอบสนองความต้องการของท้องถิ่น </w:t>
            </w:r>
          </w:p>
        </w:tc>
      </w:tr>
      <w:tr w:rsidR="005975A9" w:rsidRPr="005975A9" w:rsidTr="00D92FBC">
        <w:trPr>
          <w:trHeight w:val="43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="00907351" w:rsidRPr="005975A9">
              <w:rPr>
                <w:rFonts w:eastAsia="Times New Roman"/>
                <w:sz w:val="28"/>
                <w:szCs w:val="28"/>
                <w:cs/>
              </w:rPr>
              <w:t xml:space="preserve"> </w:t>
            </w:r>
            <w:r w:rsidRPr="005975A9">
              <w:rPr>
                <w:rFonts w:eastAsia="Times New Roman"/>
                <w:sz w:val="28"/>
                <w:szCs w:val="28"/>
              </w:rPr>
              <w:t>3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1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ปรับปรุงหลักสูตรเดิมให้ทันสมัยและพัฒนาหลักสูตรใหม่ในรูปแบบสหวิทยาการที่ตอบสนองการพัฒนาท้องถิ่นและสอดคล้องกับแนวทางการพัฒนาประเทศ</w:t>
            </w:r>
          </w:p>
        </w:tc>
      </w:tr>
      <w:tr w:rsidR="005975A9" w:rsidRPr="005975A9" w:rsidTr="00D92FBC">
        <w:trPr>
          <w:trHeight w:val="10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Default="00161740" w:rsidP="00863D06">
            <w:pPr>
              <w:ind w:left="184" w:hanging="184"/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. จำนวนหลักสูตรที่ถูกปรับปรุงให้ทันสมัยและหลักสูตรใหม่ในรูปแบบสหวิทยาการที่ตอบสนองต่อการพัฒนาท้องถิ่นและสอดคล้องกับการพัฒนาประเทศรอบข้างและสามารถพัฒนาตนเองได้ (รวม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non degree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)</w:t>
            </w:r>
          </w:p>
          <w:p w:rsidR="0000046B" w:rsidRDefault="0000046B" w:rsidP="00863D06">
            <w:pPr>
              <w:ind w:left="184" w:hanging="184"/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  <w:p w:rsidR="007D2CD7" w:rsidRPr="005975A9" w:rsidRDefault="007D2CD7" w:rsidP="00863D06">
            <w:pPr>
              <w:ind w:left="184" w:hanging="184"/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จำนวน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6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หลักสูตร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จำนวน..........หลักสูตร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สำนักวิชาการและประมวลผล/  ทุกคณะ</w:t>
            </w:r>
          </w:p>
        </w:tc>
      </w:tr>
      <w:tr w:rsidR="005975A9" w:rsidRPr="005975A9" w:rsidTr="00D92FBC">
        <w:trPr>
          <w:trHeight w:val="4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Default="00161740" w:rsidP="00863D06">
            <w:pPr>
              <w:ind w:left="184" w:hanging="184"/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ร้อยละของหลักสูตรที่มีผลการประเมินประกันคุณภาพการศึกษาในระดับดีขึ้นไป</w:t>
            </w:r>
          </w:p>
          <w:p w:rsidR="0000046B" w:rsidRDefault="0000046B" w:rsidP="00863D06">
            <w:pPr>
              <w:ind w:left="184" w:hanging="184"/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  <w:p w:rsidR="007D2CD7" w:rsidRPr="005975A9" w:rsidRDefault="007D2CD7" w:rsidP="00863D06">
            <w:pPr>
              <w:ind w:left="184" w:hanging="184"/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ร้อยละ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ร้อยละ........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ทุกคณะ</w:t>
            </w:r>
          </w:p>
        </w:tc>
      </w:tr>
      <w:tr w:rsidR="005975A9" w:rsidRPr="005975A9" w:rsidTr="00D92FBC">
        <w:trPr>
          <w:trHeight w:val="13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2F6" w:rsidRPr="005975A9" w:rsidRDefault="003362F6" w:rsidP="00863D06">
            <w:pPr>
              <w:ind w:left="184" w:hanging="184"/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lastRenderedPageBreak/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3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2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 xml:space="preserve">ส่งเสริมพัฒนานักศึกษาที่มีสมรรถนะวิชาชีพที่สอดคล้องกับทักษะในศตวรรษที่ </w:t>
            </w:r>
            <w:r w:rsidRPr="005975A9">
              <w:rPr>
                <w:rFonts w:eastAsia="Times New Roman"/>
                <w:sz w:val="28"/>
                <w:szCs w:val="28"/>
              </w:rPr>
              <w:t>21</w:t>
            </w:r>
          </w:p>
        </w:tc>
      </w:tr>
      <w:tr w:rsidR="005975A9" w:rsidRPr="005975A9" w:rsidTr="00D92FBC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F45456">
            <w:pPr>
              <w:spacing w:line="320" w:lineRule="exact"/>
              <w:ind w:left="181" w:hanging="181"/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ผลงานนักศึกษาได้รับประกาศนียบัตรวิชาชีพ/รางวัลจากการประกวดกับสาขาที่สำเร็จการศึกษาและอื่น ๆ (รวมรางวัลชมเชย)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จำนวน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4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ผลงาน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จำนวน.........ผลงาน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สำนักวิชาการและประมวลผล/  ทุกคณะ</w:t>
            </w:r>
          </w:p>
        </w:tc>
      </w:tr>
      <w:tr w:rsidR="005975A9" w:rsidRPr="005975A9" w:rsidTr="00D92FBC">
        <w:trPr>
          <w:trHeight w:val="3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863D06">
            <w:pPr>
              <w:ind w:left="184" w:hanging="184"/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ร้อยละของนักศึกษาที่ได้รับประกาศนียบัตรวิชาชีพที่เกี่ยวข้องกับสาขาที่สำเร็จการศึกษา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ทุกคณะ</w:t>
            </w:r>
          </w:p>
        </w:tc>
      </w:tr>
      <w:tr w:rsidR="005975A9" w:rsidRPr="005975A9" w:rsidTr="00D92FBC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863D06">
            <w:pPr>
              <w:ind w:left="184" w:hanging="184"/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3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ร้อยละของนักศึกษาที่สำเร็จการศึกษาระดับปริญญาตรีมีความสามารถด้านการใช้ภาษาอังกฤษตามมาตรฐาน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CEFR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ระดับ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B1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หรือมาตรฐานอื่น ๆ ที่เทียบเท่า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ร้อยละ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ทุกคณะ</w:t>
            </w:r>
          </w:p>
        </w:tc>
      </w:tr>
      <w:tr w:rsidR="005975A9" w:rsidRPr="005975A9" w:rsidTr="00D92FBC">
        <w:trPr>
          <w:trHeight w:val="1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863D06">
            <w:pPr>
              <w:ind w:left="184" w:hanging="184"/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4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. ร้อยละของบัณฑิตที่เข้าสอบความรู้ ความสามารถในการใช้คอมพิวเตอร์พื้นฐาน (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IC3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ร้อยละ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ทุกคณะ</w:t>
            </w:r>
          </w:p>
        </w:tc>
      </w:tr>
      <w:tr w:rsidR="005975A9" w:rsidRPr="005975A9" w:rsidTr="00D92FBC">
        <w:trPr>
          <w:trHeight w:val="43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3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3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ปรับกระบวนการจัดการเรียนรู้ให้บูรณาการกับการทำงานและเสริมสร้างทักษะและจิตสำนึกในการพัฒนาท้องถิ่น</w:t>
            </w:r>
          </w:p>
        </w:tc>
      </w:tr>
      <w:tr w:rsidR="005975A9" w:rsidRPr="005975A9" w:rsidTr="00D92FBC">
        <w:trPr>
          <w:trHeight w:val="8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AB0D04" w:rsidRDefault="00161740" w:rsidP="00AB0D04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AB0D04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ร้อยละการได้งานทำ ทำงานตรงสาขาประกอบ อาชีพอิสระทั้งตามภูมิลำเนาและนอกภูมิลำเนา ภายในระยะเวลา </w:t>
            </w:r>
            <w:r w:rsidRPr="00AB0D04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1 </w:t>
            </w:r>
            <w:r w:rsidRPr="00AB0D04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ปี</w:t>
            </w:r>
          </w:p>
          <w:p w:rsidR="00AB0D04" w:rsidRPr="00AB0D04" w:rsidRDefault="00AB0D04" w:rsidP="00AB0D04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ร้อยละ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ทุกคณะ</w:t>
            </w:r>
          </w:p>
        </w:tc>
      </w:tr>
      <w:tr w:rsidR="005975A9" w:rsidRPr="005975A9" w:rsidTr="00D92FBC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คะแนนผลการประเมินสมรรถนะของบัณฑิตโดยสถานประกอบการผู้ใช้บัณฑิตที่ได้รับการประเมิน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คะแนนผลการประเมิน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3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คะแนนผลการประเมิน 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ทุกคณะ</w:t>
            </w:r>
          </w:p>
        </w:tc>
      </w:tr>
      <w:tr w:rsidR="005975A9" w:rsidRPr="005975A9" w:rsidTr="00D92FBC">
        <w:trPr>
          <w:trHeight w:val="43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3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4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อัตราการศึกษาต่อในพื้นที่ของประชากรวัยอุดมศึกษาเพิ่มขึ้น</w:t>
            </w:r>
          </w:p>
        </w:tc>
      </w:tr>
      <w:tr w:rsidR="005975A9" w:rsidRPr="005975A9" w:rsidTr="00D92FBC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ร้อยละอัตราการเพิ่มขึ้นในการศึกษาต่อระดับ อุดมศึกษา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สำนักวิชาการและประมวลผล/ทุกคณะ</w:t>
            </w:r>
          </w:p>
        </w:tc>
      </w:tr>
      <w:tr w:rsidR="005975A9" w:rsidRPr="005975A9" w:rsidTr="00D92FBC">
        <w:trPr>
          <w:trHeight w:val="43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lastRenderedPageBreak/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3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5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พัฒนาห้องปฏิบัติการอุปกรณ์การเรียนรู้เพื่อสนับสนุนการผลิตบัณฑิต</w:t>
            </w:r>
          </w:p>
        </w:tc>
      </w:tr>
      <w:tr w:rsidR="005975A9" w:rsidRPr="005975A9" w:rsidTr="00D92FBC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ร้อยละของหลักสูตรที่มีสิ่งสนับสนุนการเรียนรู้ที่เพียงพอและเหมาะสม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ทุกคณะ/สำนัก</w:t>
            </w:r>
          </w:p>
        </w:tc>
      </w:tr>
      <w:tr w:rsidR="005975A9" w:rsidRPr="005975A9" w:rsidTr="00D92FBC">
        <w:trPr>
          <w:trHeight w:val="43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3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6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 พัฒนาศักยภาพอาจารย์ผู้สอนให้เป็นมืออาชีพ มีสมรรถนะเป็นที่ยอมรับ</w:t>
            </w:r>
          </w:p>
        </w:tc>
      </w:tr>
      <w:tr w:rsidR="005975A9" w:rsidRPr="005975A9" w:rsidTr="00D92FBC">
        <w:trPr>
          <w:trHeight w:val="11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ร้อยละของอาจารย์ที่ได้รับการพัฒนากระบวนการจัดการเรียนการสอนที่เน้นปฏิบัติสหกิจศึกษา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WIL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รวมทั้งใช้นวัตกรรมเป็นฐาน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ร้อยละ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สำนักวิชาการและประมวลผล/ทุกคณะ</w:t>
            </w:r>
          </w:p>
        </w:tc>
      </w:tr>
      <w:tr w:rsidR="005975A9" w:rsidRPr="005975A9" w:rsidTr="00D92FBC">
        <w:trPr>
          <w:trHeight w:val="11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ร้อยละของหลักสูตรที่ได้รับการพัฒนากระบวนการจัดการเรียนการสอนที่เน้นปฏิบัติสหกิจศึกษา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WIL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รวมทั้งใช้นวัตกรรมเป็นฐาน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ร้อยละ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สำนักวิชาการและประมวลผล/ทุกคณะ</w:t>
            </w:r>
          </w:p>
        </w:tc>
      </w:tr>
      <w:tr w:rsidR="005975A9" w:rsidRPr="005975A9" w:rsidTr="00D92FBC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3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. ร้อยละของอาจารย์ที่มีคุณวุฒิปริญญาเอก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ทุกคณะ</w:t>
            </w:r>
          </w:p>
        </w:tc>
      </w:tr>
      <w:tr w:rsidR="005975A9" w:rsidRPr="005975A9" w:rsidTr="00D92FBC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4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ร้อยละของอาจารย์ที่มีตำแหน่งทางวิชาการ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ฝ่ายการเจ้าหน้าที่/คณะ</w:t>
            </w:r>
          </w:p>
        </w:tc>
      </w:tr>
      <w:tr w:rsidR="005975A9" w:rsidRPr="005975A9" w:rsidTr="00D92FBC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5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ร้อยละอาจารย์ได้รับการส่งเสริมให้ได้เข้ารับการอบรมในวิชาชีพเฉพาะของตนอย่างน้อยปีละ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ครั้ง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สำนักวิชาการและประมวลผล/ทุกคณะ</w:t>
            </w:r>
          </w:p>
        </w:tc>
      </w:tr>
      <w:tr w:rsidR="005975A9" w:rsidRPr="005975A9" w:rsidTr="00D92FBC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6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. ร้อยละอาจารย์ได้รับการส่งเสริมให้เข้าอบรมพัฒนาทักษะภาษาอังกฤษอย่างน้อยปีละ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1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ครั้ง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สำนักวิชาการและประมวลผล/ทุกคณะ</w:t>
            </w:r>
          </w:p>
        </w:tc>
      </w:tr>
      <w:tr w:rsidR="005975A9" w:rsidRPr="005975A9" w:rsidTr="00D92FBC">
        <w:trPr>
          <w:trHeight w:val="242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32"/>
                <w:szCs w:val="32"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 xml:space="preserve">ประเด็นยุทธศาสตร์ที่ </w:t>
            </w:r>
            <w:r w:rsidRPr="005975A9">
              <w:rPr>
                <w:rFonts w:eastAsia="Times New Roman"/>
                <w:sz w:val="32"/>
                <w:szCs w:val="32"/>
              </w:rPr>
              <w:t xml:space="preserve">4 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พัฒนาระบบบริหารจัดการ</w:t>
            </w:r>
          </w:p>
        </w:tc>
      </w:tr>
      <w:tr w:rsidR="005975A9" w:rsidRPr="005975A9" w:rsidTr="00D92FBC">
        <w:trPr>
          <w:trHeight w:val="13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6" w:rsidRPr="005975A9" w:rsidRDefault="00F45456" w:rsidP="00F45456">
            <w:pPr>
              <w:jc w:val="left"/>
              <w:rPr>
                <w:rFonts w:eastAsia="Times New Roman"/>
                <w:sz w:val="32"/>
                <w:szCs w:val="32"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 xml:space="preserve">เป้าประสงค์ที่ </w:t>
            </w:r>
            <w:r w:rsidRPr="005975A9">
              <w:rPr>
                <w:rFonts w:eastAsia="Times New Roman"/>
                <w:sz w:val="32"/>
                <w:szCs w:val="32"/>
              </w:rPr>
              <w:t>4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.</w:t>
            </w:r>
            <w:r w:rsidRPr="005975A9">
              <w:rPr>
                <w:rFonts w:eastAsia="Times New Roman"/>
                <w:sz w:val="32"/>
                <w:szCs w:val="32"/>
              </w:rPr>
              <w:t xml:space="preserve">1 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มีระบบบริหารที่มีประสิทธิภาพคล่องตัวและมีธรรมา</w:t>
            </w:r>
            <w:proofErr w:type="spellStart"/>
            <w:r w:rsidRPr="005975A9">
              <w:rPr>
                <w:rFonts w:eastAsia="Times New Roman"/>
                <w:sz w:val="32"/>
                <w:szCs w:val="32"/>
                <w:cs/>
              </w:rPr>
              <w:t>ภิ</w:t>
            </w:r>
            <w:proofErr w:type="spellEnd"/>
            <w:r w:rsidRPr="005975A9">
              <w:rPr>
                <w:rFonts w:eastAsia="Times New Roman"/>
                <w:sz w:val="32"/>
                <w:szCs w:val="32"/>
                <w:cs/>
              </w:rPr>
              <w:t>บาลให้เป็นที่ยอมรับด้านการเป็นสถาบันการศึกษาเพื่อท้องถิ่น</w:t>
            </w:r>
          </w:p>
        </w:tc>
      </w:tr>
      <w:tr w:rsidR="005975A9" w:rsidRPr="005975A9" w:rsidTr="00D92FBC">
        <w:trPr>
          <w:trHeight w:val="6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="00FE4308" w:rsidRPr="005975A9">
              <w:rPr>
                <w:rFonts w:eastAsia="Times New Roman"/>
                <w:sz w:val="28"/>
                <w:szCs w:val="28"/>
                <w:cs/>
              </w:rPr>
              <w:t xml:space="preserve"> 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4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1 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ส่งเสริมบุคลากร นักศึกษา ให้เป็นคนดีและคนเก่งด้วยการพัฒนาความรู้ ความสามารถและศักยภาพเพื่อพัฒนามหาวิทยาลัยและท้องถิ่นอย่างเต็มที่</w:t>
            </w:r>
          </w:p>
        </w:tc>
      </w:tr>
      <w:tr w:rsidR="005975A9" w:rsidRPr="005975A9" w:rsidTr="00D92FBC">
        <w:trPr>
          <w:trHeight w:val="14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lastRenderedPageBreak/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จำนวนอาจารย์บุคลากร นักศึกษาและ ศิษย์เก่าที่ได้รับรางวัลในระดับชาติหรือนานาชาติ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จำนวน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3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จำนวน...... คน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สำนักกิจการนักศึกษา/สำนักงานอธิการบดี /ทุกคณะ</w:t>
            </w:r>
          </w:p>
        </w:tc>
      </w:tr>
      <w:tr w:rsidR="005975A9" w:rsidRPr="005975A9" w:rsidTr="00D92FBC">
        <w:trPr>
          <w:trHeight w:val="4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ร้อยละบุคลากรสายสนับสนุนได้รับการพัฒนาในสายวิชาชีพและเข้าสู่ตำแหน่งที่สูงขึ้น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4B3D3B" w:rsidP="003362F6">
            <w:pPr>
              <w:jc w:val="left"/>
              <w:rPr>
                <w:rFonts w:eastAsia="Times New Roman" w:hint="cs"/>
                <w:b w:val="0"/>
                <w:bCs w:val="0"/>
                <w:sz w:val="28"/>
                <w:szCs w:val="28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>
              <w:rPr>
                <w:rFonts w:eastAsia="Times New Roman" w:hint="cs"/>
                <w:b w:val="0"/>
                <w:bCs w:val="0"/>
                <w:sz w:val="28"/>
                <w:szCs w:val="28"/>
                <w:cs/>
              </w:rPr>
              <w:t xml:space="preserve"> 10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ฝ่ายการเจ้าหน้าที่ กองกลาง</w:t>
            </w:r>
          </w:p>
        </w:tc>
      </w:tr>
      <w:tr w:rsidR="005975A9" w:rsidRPr="005975A9" w:rsidTr="00D92FBC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ร้อยละของบุคลากรและนักศึกษาที่เข้าร่วมโครงการจิตอาสา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ร้อยละ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สำนักกิจการนักศึกษา</w:t>
            </w:r>
          </w:p>
        </w:tc>
      </w:tr>
      <w:tr w:rsidR="005975A9" w:rsidRPr="005975A9" w:rsidTr="00D92FBC">
        <w:trPr>
          <w:trHeight w:val="4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3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จำนวนโครงการจิตอาสา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จำนวน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5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จำนวน........โครงการ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สำนักกิจการนักศึกษา</w:t>
            </w:r>
          </w:p>
        </w:tc>
      </w:tr>
      <w:tr w:rsidR="005975A9" w:rsidRPr="005975A9" w:rsidTr="00D92FBC">
        <w:trPr>
          <w:trHeight w:val="102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  4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2 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อัตราส่วนจำนวนผลงานวิจัยและองค์ความรู้ต่าง ๆ ที่เป็นทรัพย์สินทางปัญญาต่อจำนวนผลงานดังกล่าวที่ถูกนำ ไปใช้ประโยชน์อย่างเป็นรูปธรรม</w:t>
            </w:r>
          </w:p>
        </w:tc>
      </w:tr>
      <w:tr w:rsidR="005975A9" w:rsidRPr="005975A9" w:rsidTr="00D92FBC">
        <w:trPr>
          <w:trHeight w:val="71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ร้อยละผลงานวิจัยและองค์ความรู้ต่าง ๆ ที่เป็นทรัพย์สินทางปัญญาต่อจำนวนผลงานดังกล่าวที่ถูกนำไปใช้ประโยชน์อย่างเป็นรูปธรรม</w:t>
            </w:r>
          </w:p>
          <w:p w:rsidR="008A0D81" w:rsidRPr="005975A9" w:rsidRDefault="008A0D81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ร้อยละ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สถาบันวิจัยและพัฒนา</w:t>
            </w:r>
          </w:p>
        </w:tc>
      </w:tr>
      <w:tr w:rsidR="005975A9" w:rsidRPr="005975A9" w:rsidTr="00D92FBC">
        <w:trPr>
          <w:trHeight w:val="16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  4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3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ผลการสำรวจการรับรู้ข่าวสารของบุคลากรภายในมหาวิทยาลัยราช</w:t>
            </w:r>
            <w:proofErr w:type="spellStart"/>
            <w:r w:rsidRPr="005975A9">
              <w:rPr>
                <w:rFonts w:eastAsia="Times New Roman"/>
                <w:sz w:val="28"/>
                <w:szCs w:val="28"/>
                <w:cs/>
              </w:rPr>
              <w:t>ภัฏ</w:t>
            </w:r>
            <w:proofErr w:type="spellEnd"/>
          </w:p>
        </w:tc>
      </w:tr>
      <w:tr w:rsidR="005975A9" w:rsidRPr="005975A9" w:rsidTr="00D92FBC">
        <w:trPr>
          <w:trHeight w:val="4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ค่าระดับผลการสำรวจความพึงพอใจการรับรู้ข่าวสารของบุคลากรภายในมหาวิทยาลัยราช</w:t>
            </w:r>
            <w:proofErr w:type="spellStart"/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ภัฏ</w:t>
            </w:r>
            <w:proofErr w:type="spellEnd"/>
          </w:p>
          <w:p w:rsidR="008A0D81" w:rsidRPr="005975A9" w:rsidRDefault="008A0D81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ระดับผล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3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ระดับผล........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ทุกคณะ ทุกสำนัก</w:t>
            </w:r>
          </w:p>
        </w:tc>
      </w:tr>
      <w:tr w:rsidR="005975A9" w:rsidRPr="005975A9" w:rsidTr="00D92FBC">
        <w:trPr>
          <w:trHeight w:val="12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 4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4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ปรับปรุงพัฒนาระบบบริหารจัดการโดยเฉพาะฐานข้อมูลงบประมาณและบุคลากรให้ทันสมัยรวดเร็วมีประสิทธิภาพโปร่งใสและมีธรรมา</w:t>
            </w:r>
            <w:proofErr w:type="spellStart"/>
            <w:r w:rsidRPr="005975A9">
              <w:rPr>
                <w:rFonts w:eastAsia="Times New Roman"/>
                <w:sz w:val="28"/>
                <w:szCs w:val="28"/>
                <w:cs/>
              </w:rPr>
              <w:t>ภิ</w:t>
            </w:r>
            <w:proofErr w:type="spellEnd"/>
            <w:r w:rsidRPr="005975A9">
              <w:rPr>
                <w:rFonts w:eastAsia="Times New Roman"/>
                <w:sz w:val="28"/>
                <w:szCs w:val="28"/>
                <w:cs/>
              </w:rPr>
              <w:t>บาล</w:t>
            </w:r>
          </w:p>
        </w:tc>
      </w:tr>
      <w:tr w:rsidR="005975A9" w:rsidRPr="005975A9" w:rsidTr="00D92FBC">
        <w:trPr>
          <w:trHeight w:val="5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ฐานข้อมูลเพื่อบริหารจัดการและการตัดสินใจตามพันธกิจหลักของมหาวิทยาลัยเพื่อการพัฒนาท้องถิ่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จำนวน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2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ฐานข้อมูล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จำนวน.......ฐานข้อมูล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สำนักงานอธิการบดี</w:t>
            </w:r>
          </w:p>
        </w:tc>
      </w:tr>
      <w:tr w:rsidR="005975A9" w:rsidRPr="005975A9" w:rsidTr="00D92FBC">
        <w:trPr>
          <w:trHeight w:val="100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  4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5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ระดับผลการประเมินคุณธรรมและความโปร่งใสในการบริหารงานภาครัฐ</w:t>
            </w:r>
          </w:p>
        </w:tc>
      </w:tr>
      <w:tr w:rsidR="005975A9" w:rsidRPr="005975A9" w:rsidTr="00D92FBC">
        <w:trPr>
          <w:trHeight w:val="4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lastRenderedPageBreak/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ร้อยละผลการประเมินคุณธรรมและความโปร่งใสในการบริหารงานภาครัฐ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F45456">
            <w:pPr>
              <w:ind w:left="-108" w:right="-103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ระดับคะแนน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 85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คะแนน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ระดับคะแนน    .....คะแนน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ฝ่ายนิติการ</w:t>
            </w:r>
          </w:p>
        </w:tc>
      </w:tr>
      <w:tr w:rsidR="005975A9" w:rsidRPr="005975A9" w:rsidTr="00D92FBC">
        <w:trPr>
          <w:trHeight w:val="11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  4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6 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สร้างเครือข่ายความร่วมมือกับองค์กรภายในและต่างประเทศ เพื่อเสริมสร้างประสิทธิผลตามวิสัยทัศน์และ   พันธกิจของมหาวิทยาลัย</w:t>
            </w:r>
          </w:p>
        </w:tc>
      </w:tr>
      <w:tr w:rsidR="005975A9" w:rsidRPr="005975A9" w:rsidTr="00D92FBC">
        <w:trPr>
          <w:trHeight w:val="12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เครือข่ายความร่วมมือกับองค์กรภายในและต่างประเทศเพื่อเสริมสร้างประสิทธิผลตามวิสัยทัศน์และพันธกิจของมหาวิทยาลั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จำนวน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2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จำนวน......เครือข่าย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ฝ่ายวิเทศสัมพันธ์ฯ</w:t>
            </w:r>
          </w:p>
        </w:tc>
      </w:tr>
      <w:tr w:rsidR="005975A9" w:rsidRPr="005975A9" w:rsidTr="00D92FBC">
        <w:trPr>
          <w:trHeight w:val="43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 4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7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ระบบบริหารจัดการที่มีประสิทธิภาพและประสิทธิผล</w:t>
            </w:r>
          </w:p>
        </w:tc>
      </w:tr>
      <w:tr w:rsidR="005975A9" w:rsidRPr="005975A9" w:rsidTr="00D92FBC">
        <w:trPr>
          <w:trHeight w:val="114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. ผลของความพึงพอใจของบุคลากรต่อการปฏิบัติงาน (ดัชนีวัดจากกรมสุขภาพจิตกระทรวงสาธารณสุข คะแนนเต็ม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220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คะแนน)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ผลความพึงพอใจ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158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คะแนน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ผลความพึงพอใจ......... คะแนน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สำนักงานอธิการบดี  ทุกคณะ</w:t>
            </w:r>
          </w:p>
        </w:tc>
      </w:tr>
      <w:tr w:rsidR="005975A9" w:rsidRPr="005975A9" w:rsidTr="00D92FBC">
        <w:trPr>
          <w:trHeight w:val="43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 4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8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พัฒนามาตรฐานแผนงานการเงินและงบประมาณเพื่อให้เกิดความคุ้มค่า</w:t>
            </w:r>
          </w:p>
        </w:tc>
      </w:tr>
      <w:tr w:rsidR="005975A9" w:rsidRPr="005975A9" w:rsidTr="00D92FBC">
        <w:trPr>
          <w:trHeight w:val="6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ร้อยละของประสิทธิภาพการเบิกจ่ายงบประมาณของมหาวิทยาลัย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ร้อยละ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กองนโยบายและแผน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,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กองกลาง</w:t>
            </w:r>
          </w:p>
        </w:tc>
      </w:tr>
      <w:tr w:rsidR="005975A9" w:rsidRPr="005975A9" w:rsidTr="00D92FBC">
        <w:trPr>
          <w:trHeight w:val="43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 4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9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พัฒนาระบบกลไกและแนวปฏิบัติที่ดีด้านประกันคุณภาพการศึกษามุ่งสู่มหาวิทยาลัยคุณภาพได้มาตรฐานสากล</w:t>
            </w:r>
          </w:p>
        </w:tc>
      </w:tr>
      <w:tr w:rsidR="005975A9" w:rsidRPr="005975A9" w:rsidTr="00D92FBC">
        <w:trPr>
          <w:trHeight w:val="6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ระดับผลการประเมินประกันคุณภาพการศึกษาภายใน ระดับมหาวิทยาลัย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ระดับ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4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ระดับ.......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ฝ่ายประกันคุณภาพการศึกษา</w:t>
            </w:r>
          </w:p>
        </w:tc>
      </w:tr>
      <w:tr w:rsidR="005975A9" w:rsidRPr="005975A9" w:rsidTr="00D92FBC">
        <w:trPr>
          <w:trHeight w:val="43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 4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10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ฐานข้อมูลศิษย์เก่าและกิจกรรมสัมพันธ์เพื่อขยายเครือข่ายและปรับปรุงฐานข้อมูลศิษย์เก่า</w:t>
            </w:r>
          </w:p>
        </w:tc>
      </w:tr>
      <w:tr w:rsidR="005975A9" w:rsidRPr="005975A9" w:rsidTr="00D92FBC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จำนวนการปรับปรุงฐานข้อมูลศิษย์เก่าและกิจกรรมสัมพันธ์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จำนวนทุกปี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จำนวน.......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สำนักกิจการนักศึกษา</w:t>
            </w:r>
          </w:p>
        </w:tc>
      </w:tr>
      <w:tr w:rsidR="005975A9" w:rsidRPr="005975A9" w:rsidTr="00D92FBC">
        <w:trPr>
          <w:trHeight w:val="6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จำนวนกิจกรรมสัมพันธ์เพื่อขยายเครือข่ายและปรับปรุงฐานข้อมูลศิษย์เก่า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จำนวน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6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จำนวน........กิจกรรม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ทุกคณะ</w:t>
            </w:r>
          </w:p>
        </w:tc>
      </w:tr>
      <w:tr w:rsidR="005975A9" w:rsidRPr="005975A9" w:rsidTr="00D92FBC">
        <w:trPr>
          <w:trHeight w:val="43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lastRenderedPageBreak/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 4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11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ผลสำรวจความคิดเห็นความพึงพอใจของประชาชนและผู้รับบริการที่มีต่อมหาวิทยาลัย</w:t>
            </w:r>
          </w:p>
        </w:tc>
      </w:tr>
      <w:tr w:rsidR="005975A9" w:rsidRPr="005975A9" w:rsidTr="00D92FBC">
        <w:trPr>
          <w:trHeight w:val="6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ระดับผลสำรวจความคิดเห็นความพึงพอใจของประชาชนและผู้รับบริการที่มีต่อมหาวิทยาลัย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ระดับดี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ระดับ.......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ทุกสำนัก  ทุกคณะ</w:t>
            </w:r>
          </w:p>
        </w:tc>
      </w:tr>
      <w:tr w:rsidR="005975A9" w:rsidRPr="005975A9" w:rsidTr="00D92FBC">
        <w:trPr>
          <w:trHeight w:val="480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 xml:space="preserve">ประเด็นยุทธศาสตร์ที่ </w:t>
            </w:r>
            <w:r w:rsidRPr="005975A9">
              <w:rPr>
                <w:rFonts w:eastAsia="Times New Roman"/>
                <w:sz w:val="28"/>
                <w:szCs w:val="28"/>
              </w:rPr>
              <w:t xml:space="preserve">5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อนุรักษ์ทรัพยากรธรรมชาติและสภาพแวดล้อม</w:t>
            </w:r>
          </w:p>
        </w:tc>
      </w:tr>
      <w:tr w:rsidR="005975A9" w:rsidRPr="005975A9" w:rsidTr="00D92FBC">
        <w:trPr>
          <w:trHeight w:val="178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เป้าประสงค์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5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1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เพื่อให้มหาวิทยาลัยเป็นสถาบันอนุรักษ์ธรรมชาติและสภาพแวดล้อม</w:t>
            </w:r>
          </w:p>
        </w:tc>
      </w:tr>
      <w:tr w:rsidR="005975A9" w:rsidRPr="005975A9" w:rsidTr="00D92FBC">
        <w:trPr>
          <w:trHeight w:val="141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5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1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ส่งเสริมสร้างจิตสำนึกอนุรักษ์หรือพัฒนาทรัพยากรธรรมชาติและสภาพแวดล้อมในมหาวิทยาลัย</w:t>
            </w:r>
          </w:p>
        </w:tc>
      </w:tr>
      <w:tr w:rsidR="005975A9" w:rsidRPr="005975A9" w:rsidTr="00D92FBC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โครงการที่ส่งเสริมอนุรักษ์ทรัพยากรและสภาพแวดล้อมและมีผลลัพธ์ด้วยการสร้างจิตสำนึกอนุรักษ์หรือพัฒนาสภาพแวดล้อ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จำนวน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3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จำนวน.......โครงการ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สถาบันวิจัยและพัฒนา</w:t>
            </w:r>
          </w:p>
        </w:tc>
      </w:tr>
      <w:tr w:rsidR="005975A9" w:rsidRPr="005975A9" w:rsidTr="00D92FBC">
        <w:trPr>
          <w:trHeight w:val="6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5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2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พัฒนาระบบฐานข้อมูลการจัดการภูมิทัศน์และสภาพแวดล้อม </w:t>
            </w:r>
          </w:p>
        </w:tc>
      </w:tr>
      <w:tr w:rsidR="005975A9" w:rsidRPr="005975A9" w:rsidTr="00D92FBC">
        <w:trPr>
          <w:trHeight w:val="6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จำนวนฐานข้อมูลและแหล่งเรียนรู้ตามภูมิทัศน์และสภาพแวดล้อม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จำนวน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1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ฐานข้อมูล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จำนวน....... ฐานข้อมูล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สถาบันวิจัยและพัฒนา</w:t>
            </w:r>
          </w:p>
        </w:tc>
      </w:tr>
      <w:tr w:rsidR="005975A9" w:rsidRPr="005975A9" w:rsidTr="00D92FBC">
        <w:trPr>
          <w:trHeight w:val="6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5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3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มีการบริหารและจัดการขยะอย่างเป็นระบบลดผลกระทบต่อท้องถิ่นใกล้เคียง</w:t>
            </w:r>
          </w:p>
        </w:tc>
      </w:tr>
      <w:tr w:rsidR="005975A9" w:rsidRPr="005975A9" w:rsidTr="00D92FBC">
        <w:trPr>
          <w:trHeight w:val="1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ร้อยละของขยะมูลฝอยชุมชนที่นำกลับมาใช้ประโยชน์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ร้อยละ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ร้อยละ....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สถาบันวิจัยและพัฒนา</w:t>
            </w:r>
          </w:p>
        </w:tc>
      </w:tr>
      <w:tr w:rsidR="005975A9" w:rsidRPr="005975A9" w:rsidTr="00D92FBC">
        <w:trPr>
          <w:trHeight w:val="435"/>
        </w:trPr>
        <w:tc>
          <w:tcPr>
            <w:tcW w:w="15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เป้าประสงค์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 5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2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เพื่อให้สถาบันเป็นแหล่งบริการวิชาการเชิงนวัตกรรมและเทคโนโลยี เพื่อพัฒนาฟื้นฟูและอนุรักษ์ทรัพยากรธรรมชาติและสภาพ แวดล้อมให้แก่ชุมชนและท้องถิ่นโดยดำเนินการให้พื้นที่ของมหาวิทยาลัยเป็นองค์กรแห่งการเรียนรู้</w:t>
            </w:r>
          </w:p>
        </w:tc>
      </w:tr>
      <w:tr w:rsidR="005975A9" w:rsidRPr="005975A9" w:rsidTr="00D92FBC">
        <w:trPr>
          <w:trHeight w:val="109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5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1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พัฒนานวัตกรรมหรือโครงการที่พัฒนาหรือฟื้นฟูและอนุรักษ์ทรัพยากรธรรมชาติและสภาพแวดล้อม</w:t>
            </w:r>
          </w:p>
        </w:tc>
      </w:tr>
      <w:tr w:rsidR="005975A9" w:rsidRPr="005975A9" w:rsidTr="00D92FBC">
        <w:trPr>
          <w:trHeight w:val="5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จำนวนนวัตกรรมและโครงการที่ฟื้นฟูสภาพ แวดล้อมและมีผลลัพธ์ชัดเจนค่าเป้าหมายที่ชัดเจน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จำนวน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1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นวัตกรรม/โครงการ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F4545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จำนวน.......  นวัตกรรม /โครงการ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สถาบันวิจัยและพัฒนา</w:t>
            </w:r>
          </w:p>
        </w:tc>
      </w:tr>
      <w:tr w:rsidR="005975A9" w:rsidRPr="005975A9" w:rsidTr="00D92FBC">
        <w:trPr>
          <w:trHeight w:val="24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5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2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ส่งเสริมและสนับสนุนเตรียม การจัดอันดับมหาวิทยาลัยสีเขียว (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UI Green Metric World University Ranking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)</w:t>
            </w:r>
          </w:p>
        </w:tc>
      </w:tr>
      <w:tr w:rsidR="005975A9" w:rsidRPr="005975A9" w:rsidTr="00D92FBC">
        <w:trPr>
          <w:trHeight w:val="7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(โครงการ)</w:t>
            </w:r>
          </w:p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ระดับความพึงพอใจกิจกรรมและโครงการที่ส่งเสริมและสนับสนับเพื่อเข้าสู่โครงการมหาลัย  สีเขียว ผลการประเมินมหาวิทยาลัยสีเขียว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ระดับ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3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ระดับ.......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สถาบันวิจัยและพัฒนา</w:t>
            </w:r>
          </w:p>
        </w:tc>
      </w:tr>
      <w:tr w:rsidR="005975A9" w:rsidRPr="005975A9" w:rsidTr="00D92FBC">
        <w:trPr>
          <w:trHeight w:val="100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5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3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ส่งเสริมการสร้างเครือข่ายความร่วมมือ</w:t>
            </w:r>
          </w:p>
        </w:tc>
      </w:tr>
      <w:tr w:rsidR="005975A9" w:rsidRPr="005975A9" w:rsidTr="00D92FBC">
        <w:trPr>
          <w:trHeight w:val="4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จำนวนเครือข่ายที่มีส่วนร่วมในการอนุรักษ์ ฟื้นฟู สภาพแวดล้อมที่มีผลลัพธ์ที่ชัดเจน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จำนวน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2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จำนวน....... เครือข่าย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สถาบันวิจัยและพัฒนา</w:t>
            </w:r>
          </w:p>
        </w:tc>
      </w:tr>
      <w:tr w:rsidR="005975A9" w:rsidRPr="005975A9" w:rsidTr="00D92FBC">
        <w:trPr>
          <w:trHeight w:val="115"/>
        </w:trPr>
        <w:tc>
          <w:tcPr>
            <w:tcW w:w="15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6" w:rsidRPr="005975A9" w:rsidRDefault="00F45456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เป้าประสงค์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 5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3 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นักศึกษาและบุคลากรของสถาบันมีจิตอาสาในการอนุรักษ์ ทรัพยากรธรรมชาติและสภาพแวดล้อม</w:t>
            </w:r>
          </w:p>
        </w:tc>
      </w:tr>
      <w:tr w:rsidR="005975A9" w:rsidRPr="005975A9" w:rsidTr="00D92FBC">
        <w:trPr>
          <w:trHeight w:val="6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5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3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1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ส่งเสริมให้นักศึกษาและบุคลากรมีส่วนร่วมในการอนุรักษ์ทรัพยากรและสภาพแวดล้อม</w:t>
            </w:r>
          </w:p>
        </w:tc>
      </w:tr>
      <w:tr w:rsidR="005975A9" w:rsidRPr="005975A9" w:rsidTr="00D92FBC">
        <w:trPr>
          <w:trHeight w:val="1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ร้อยละของนักศึกษาและบุคลากรมีความเข้าใจ ในกิจกรรมอนุรักษ์ทรัพยากรและสภาพแวดล้อม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ร้อยละ....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สถาบันวิจัยและพัฒนาทุกคณะ</w:t>
            </w:r>
          </w:p>
        </w:tc>
      </w:tr>
    </w:tbl>
    <w:p w:rsidR="001111CC" w:rsidRPr="003362F6" w:rsidRDefault="001111CC"/>
    <w:p w:rsidR="001111CC" w:rsidRDefault="001111CC"/>
    <w:p w:rsidR="001111CC" w:rsidRDefault="001111CC"/>
    <w:p w:rsidR="001111CC" w:rsidRDefault="001111CC"/>
    <w:p w:rsidR="001111CC" w:rsidRDefault="001111CC"/>
    <w:p w:rsidR="001111CC" w:rsidRDefault="001111CC"/>
    <w:p w:rsidR="001111CC" w:rsidRDefault="001111CC"/>
    <w:p w:rsidR="001111CC" w:rsidRDefault="001111CC"/>
    <w:p w:rsidR="001111CC" w:rsidRDefault="001111CC"/>
    <w:p w:rsidR="001111CC" w:rsidRDefault="001111CC"/>
    <w:p w:rsidR="001111CC" w:rsidRDefault="001111CC"/>
    <w:sectPr w:rsidR="001111CC" w:rsidSect="00D92FBC">
      <w:pgSz w:w="16838" w:h="11906" w:orient="landscape"/>
      <w:pgMar w:top="1440" w:right="907" w:bottom="567" w:left="1134" w:header="709" w:footer="709" w:gutter="0"/>
      <w:cols w:space="708"/>
      <w:docGrid w:linePitch="9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42D38"/>
    <w:multiLevelType w:val="hybridMultilevel"/>
    <w:tmpl w:val="BBF2D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CC"/>
    <w:rsid w:val="0000046B"/>
    <w:rsid w:val="0000725F"/>
    <w:rsid w:val="00015736"/>
    <w:rsid w:val="00025C78"/>
    <w:rsid w:val="0003089E"/>
    <w:rsid w:val="000347C9"/>
    <w:rsid w:val="00047431"/>
    <w:rsid w:val="000B7954"/>
    <w:rsid w:val="000D184E"/>
    <w:rsid w:val="001111CC"/>
    <w:rsid w:val="00111559"/>
    <w:rsid w:val="00155B0E"/>
    <w:rsid w:val="00161740"/>
    <w:rsid w:val="001755AC"/>
    <w:rsid w:val="001952C2"/>
    <w:rsid w:val="001A5162"/>
    <w:rsid w:val="001B213A"/>
    <w:rsid w:val="001B44D9"/>
    <w:rsid w:val="001E1072"/>
    <w:rsid w:val="001E4308"/>
    <w:rsid w:val="00213761"/>
    <w:rsid w:val="00236433"/>
    <w:rsid w:val="00255061"/>
    <w:rsid w:val="00292798"/>
    <w:rsid w:val="0029292D"/>
    <w:rsid w:val="002A48EC"/>
    <w:rsid w:val="002B4C23"/>
    <w:rsid w:val="002D6645"/>
    <w:rsid w:val="00305451"/>
    <w:rsid w:val="0031472E"/>
    <w:rsid w:val="00314BA9"/>
    <w:rsid w:val="00327132"/>
    <w:rsid w:val="00334865"/>
    <w:rsid w:val="003362F6"/>
    <w:rsid w:val="0037284E"/>
    <w:rsid w:val="0038073F"/>
    <w:rsid w:val="00395B14"/>
    <w:rsid w:val="003A1BB2"/>
    <w:rsid w:val="003A566C"/>
    <w:rsid w:val="003A74F4"/>
    <w:rsid w:val="003B0F52"/>
    <w:rsid w:val="003D5B25"/>
    <w:rsid w:val="003E31CC"/>
    <w:rsid w:val="0041684F"/>
    <w:rsid w:val="00423295"/>
    <w:rsid w:val="00426F8F"/>
    <w:rsid w:val="0047586C"/>
    <w:rsid w:val="00482309"/>
    <w:rsid w:val="00490224"/>
    <w:rsid w:val="004A5C56"/>
    <w:rsid w:val="004A60D7"/>
    <w:rsid w:val="004B3D3B"/>
    <w:rsid w:val="004C7936"/>
    <w:rsid w:val="004E7AEF"/>
    <w:rsid w:val="004F2687"/>
    <w:rsid w:val="00505943"/>
    <w:rsid w:val="005217FB"/>
    <w:rsid w:val="005424B4"/>
    <w:rsid w:val="0054320B"/>
    <w:rsid w:val="005610F8"/>
    <w:rsid w:val="00573AA7"/>
    <w:rsid w:val="00592C21"/>
    <w:rsid w:val="005975A9"/>
    <w:rsid w:val="005A3D8D"/>
    <w:rsid w:val="005B0DD0"/>
    <w:rsid w:val="005D0794"/>
    <w:rsid w:val="005D6051"/>
    <w:rsid w:val="005F6EF0"/>
    <w:rsid w:val="0060421E"/>
    <w:rsid w:val="00627303"/>
    <w:rsid w:val="00637E1C"/>
    <w:rsid w:val="00646006"/>
    <w:rsid w:val="00651D30"/>
    <w:rsid w:val="0065792C"/>
    <w:rsid w:val="00662DBE"/>
    <w:rsid w:val="00691008"/>
    <w:rsid w:val="006B4567"/>
    <w:rsid w:val="006B5F62"/>
    <w:rsid w:val="006F6C3B"/>
    <w:rsid w:val="007000AC"/>
    <w:rsid w:val="0070680C"/>
    <w:rsid w:val="0074254F"/>
    <w:rsid w:val="007620E9"/>
    <w:rsid w:val="007A2EA3"/>
    <w:rsid w:val="007A32A1"/>
    <w:rsid w:val="007D2CD7"/>
    <w:rsid w:val="007F03FA"/>
    <w:rsid w:val="00801159"/>
    <w:rsid w:val="00804406"/>
    <w:rsid w:val="00804820"/>
    <w:rsid w:val="00807BD6"/>
    <w:rsid w:val="008150AB"/>
    <w:rsid w:val="008153CC"/>
    <w:rsid w:val="008202D5"/>
    <w:rsid w:val="00821F63"/>
    <w:rsid w:val="00840193"/>
    <w:rsid w:val="00840326"/>
    <w:rsid w:val="0084471A"/>
    <w:rsid w:val="00854CE3"/>
    <w:rsid w:val="00863D06"/>
    <w:rsid w:val="0088330B"/>
    <w:rsid w:val="008A0D81"/>
    <w:rsid w:val="008A2E70"/>
    <w:rsid w:val="008C0CC1"/>
    <w:rsid w:val="008C207D"/>
    <w:rsid w:val="008C22A8"/>
    <w:rsid w:val="008C2376"/>
    <w:rsid w:val="008D1050"/>
    <w:rsid w:val="008D5A39"/>
    <w:rsid w:val="008E6200"/>
    <w:rsid w:val="008F1CE4"/>
    <w:rsid w:val="008F69B8"/>
    <w:rsid w:val="00907351"/>
    <w:rsid w:val="0091460C"/>
    <w:rsid w:val="00925EE9"/>
    <w:rsid w:val="00944E39"/>
    <w:rsid w:val="0095441B"/>
    <w:rsid w:val="009568ED"/>
    <w:rsid w:val="009610E4"/>
    <w:rsid w:val="00963389"/>
    <w:rsid w:val="00967099"/>
    <w:rsid w:val="00967483"/>
    <w:rsid w:val="00967D12"/>
    <w:rsid w:val="00992789"/>
    <w:rsid w:val="009955A7"/>
    <w:rsid w:val="009B58C1"/>
    <w:rsid w:val="009D15D9"/>
    <w:rsid w:val="00A242CA"/>
    <w:rsid w:val="00A31802"/>
    <w:rsid w:val="00A35612"/>
    <w:rsid w:val="00A76F1E"/>
    <w:rsid w:val="00A77B1C"/>
    <w:rsid w:val="00A804C5"/>
    <w:rsid w:val="00A84730"/>
    <w:rsid w:val="00AA0271"/>
    <w:rsid w:val="00AB0D04"/>
    <w:rsid w:val="00AB1606"/>
    <w:rsid w:val="00AC35F3"/>
    <w:rsid w:val="00AC579B"/>
    <w:rsid w:val="00AE36AB"/>
    <w:rsid w:val="00AE549E"/>
    <w:rsid w:val="00AE5B1E"/>
    <w:rsid w:val="00B16D3D"/>
    <w:rsid w:val="00B26518"/>
    <w:rsid w:val="00B3094C"/>
    <w:rsid w:val="00B31665"/>
    <w:rsid w:val="00B3595D"/>
    <w:rsid w:val="00B6676E"/>
    <w:rsid w:val="00B749A9"/>
    <w:rsid w:val="00B86660"/>
    <w:rsid w:val="00B910EE"/>
    <w:rsid w:val="00B912F7"/>
    <w:rsid w:val="00B92FD6"/>
    <w:rsid w:val="00BC4FF4"/>
    <w:rsid w:val="00BD69F0"/>
    <w:rsid w:val="00BE1EFA"/>
    <w:rsid w:val="00BE2CB2"/>
    <w:rsid w:val="00BE4D2A"/>
    <w:rsid w:val="00BF353F"/>
    <w:rsid w:val="00C02CCE"/>
    <w:rsid w:val="00C440C8"/>
    <w:rsid w:val="00C44CBB"/>
    <w:rsid w:val="00C60B53"/>
    <w:rsid w:val="00C62795"/>
    <w:rsid w:val="00C84D4D"/>
    <w:rsid w:val="00CC0A2D"/>
    <w:rsid w:val="00CC749B"/>
    <w:rsid w:val="00CE4F88"/>
    <w:rsid w:val="00CF2552"/>
    <w:rsid w:val="00CF5BB1"/>
    <w:rsid w:val="00CF79CA"/>
    <w:rsid w:val="00D521B0"/>
    <w:rsid w:val="00D52DEE"/>
    <w:rsid w:val="00D56F84"/>
    <w:rsid w:val="00D707CF"/>
    <w:rsid w:val="00D74BCB"/>
    <w:rsid w:val="00D86FCB"/>
    <w:rsid w:val="00D92ED7"/>
    <w:rsid w:val="00D92FBC"/>
    <w:rsid w:val="00D95F65"/>
    <w:rsid w:val="00DA0B31"/>
    <w:rsid w:val="00DA16E0"/>
    <w:rsid w:val="00E10275"/>
    <w:rsid w:val="00E17FDC"/>
    <w:rsid w:val="00E20982"/>
    <w:rsid w:val="00E46844"/>
    <w:rsid w:val="00E65D79"/>
    <w:rsid w:val="00E67CF6"/>
    <w:rsid w:val="00E70DB6"/>
    <w:rsid w:val="00E7186D"/>
    <w:rsid w:val="00E758F8"/>
    <w:rsid w:val="00E80716"/>
    <w:rsid w:val="00EB060F"/>
    <w:rsid w:val="00EB201E"/>
    <w:rsid w:val="00EF63DC"/>
    <w:rsid w:val="00F0420C"/>
    <w:rsid w:val="00F2071B"/>
    <w:rsid w:val="00F2230B"/>
    <w:rsid w:val="00F45456"/>
    <w:rsid w:val="00F56CA9"/>
    <w:rsid w:val="00F75011"/>
    <w:rsid w:val="00F75DCF"/>
    <w:rsid w:val="00F76DE7"/>
    <w:rsid w:val="00F819DC"/>
    <w:rsid w:val="00F864DF"/>
    <w:rsid w:val="00F93A5B"/>
    <w:rsid w:val="00FC2CC2"/>
    <w:rsid w:val="00FE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F1104"/>
  <w15:chartTrackingRefBased/>
  <w15:docId w15:val="{24F0E6F4-98AE-416A-8EF0-95421A25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1CC"/>
    <w:pPr>
      <w:spacing w:after="0" w:line="240" w:lineRule="auto"/>
      <w:jc w:val="center"/>
    </w:pPr>
    <w:rPr>
      <w:rFonts w:ascii="TH SarabunPSK" w:eastAsia="Calibri" w:hAnsi="TH SarabunPSK" w:cs="TH SarabunPSK"/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6"/>
    <w:basedOn w:val="a1"/>
    <w:rsid w:val="001111CC"/>
    <w:pPr>
      <w:widowControl w:val="0"/>
      <w:spacing w:after="200" w:line="276" w:lineRule="auto"/>
    </w:pPr>
    <w:rPr>
      <w:rFonts w:ascii="Calibri" w:eastAsia="Calibri" w:hAnsi="Calibri" w:cs="Calibri"/>
      <w:color w:val="000000"/>
      <w:szCs w:val="22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3">
    <w:name w:val="List Paragraph"/>
    <w:basedOn w:val="a"/>
    <w:uiPriority w:val="34"/>
    <w:qFormat/>
    <w:rsid w:val="00CF79CA"/>
    <w:pPr>
      <w:ind w:left="720"/>
      <w:contextualSpacing/>
    </w:pPr>
    <w:rPr>
      <w:rFonts w:cs="Angsana New"/>
      <w:szCs w:val="91"/>
    </w:rPr>
  </w:style>
  <w:style w:type="paragraph" w:styleId="a4">
    <w:name w:val="Balloon Text"/>
    <w:basedOn w:val="a"/>
    <w:link w:val="a5"/>
    <w:uiPriority w:val="99"/>
    <w:semiHidden/>
    <w:unhideWhenUsed/>
    <w:rsid w:val="005975A9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975A9"/>
    <w:rPr>
      <w:rFonts w:ascii="Leelawadee" w:eastAsia="Calibri" w:hAnsi="Leelawadee" w:cs="Angsana New"/>
      <w:b/>
      <w:bCs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13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216</cp:revision>
  <cp:lastPrinted>2020-03-13T03:57:00Z</cp:lastPrinted>
  <dcterms:created xsi:type="dcterms:W3CDTF">2020-02-27T07:39:00Z</dcterms:created>
  <dcterms:modified xsi:type="dcterms:W3CDTF">2020-03-13T08:42:00Z</dcterms:modified>
</cp:coreProperties>
</file>